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7A69" w14:textId="09C9BEF1" w:rsidR="00720515" w:rsidRPr="00720515" w:rsidRDefault="00E56627" w:rsidP="00637C4F">
      <w:pPr>
        <w:pStyle w:val="Heading1"/>
        <w:spacing w:after="240"/>
        <w:jc w:val="center"/>
      </w:pPr>
      <w:r>
        <w:rPr>
          <w:snapToGrid w:val="0"/>
        </w:rPr>
        <w:t xml:space="preserve">FGC </w:t>
      </w:r>
      <w:r w:rsidR="00720515">
        <w:rPr>
          <w:snapToGrid w:val="0"/>
        </w:rPr>
        <w:t xml:space="preserve">Fall Field Trip </w:t>
      </w:r>
      <w:r>
        <w:rPr>
          <w:snapToGrid w:val="0"/>
        </w:rPr>
        <w:t xml:space="preserve">- </w:t>
      </w:r>
      <w:r w:rsidR="00720515">
        <w:rPr>
          <w:snapToGrid w:val="0"/>
        </w:rPr>
        <w:t>Quesnel</w:t>
      </w:r>
      <w:r w:rsidR="0089262B">
        <w:rPr>
          <w:snapToGrid w:val="0"/>
        </w:rPr>
        <w:t xml:space="preserve"> to Prince George</w:t>
      </w:r>
      <w:r w:rsidR="00720515">
        <w:rPr>
          <w:snapToGrid w:val="0"/>
        </w:rPr>
        <w:br/>
      </w:r>
      <w:r w:rsidR="0089262B">
        <w:t xml:space="preserve">Thursday, </w:t>
      </w:r>
      <w:r w:rsidR="00720515">
        <w:t>October 1</w:t>
      </w:r>
      <w:r w:rsidR="0089262B">
        <w:t>4</w:t>
      </w:r>
      <w:r w:rsidR="00720515">
        <w:t>, 20</w:t>
      </w:r>
      <w:r w:rsidR="0089262B">
        <w:t>21</w:t>
      </w:r>
    </w:p>
    <w:p w14:paraId="0F3DCE5D" w14:textId="1BCCF39C" w:rsidR="00361700" w:rsidRDefault="00361700" w:rsidP="00E56627">
      <w:pPr>
        <w:pStyle w:val="BodyText1"/>
        <w:ind w:left="0" w:firstLine="0"/>
      </w:pPr>
      <w:r>
        <w:t xml:space="preserve">Click Google Route Map </w:t>
      </w:r>
      <w:hyperlink r:id="rId8" w:history="1">
        <w:hyperlink r:id="rId9" w:history="1">
          <w:r w:rsidRPr="00E756EA">
            <w:rPr>
              <w:rStyle w:val="Hyperlink"/>
            </w:rPr>
            <w:t>here</w:t>
          </w:r>
        </w:hyperlink>
      </w:hyperlink>
      <w:r>
        <w:t xml:space="preserve">. </w:t>
      </w:r>
      <w:r w:rsidRPr="00A1168B">
        <w:t xml:space="preserve"> </w:t>
      </w:r>
    </w:p>
    <w:p w14:paraId="6E22C9B8" w14:textId="7D0A7BB4" w:rsidR="00786087" w:rsidRPr="008B401C" w:rsidRDefault="008B401C" w:rsidP="00F36FCD">
      <w:pPr>
        <w:pStyle w:val="BodyText1"/>
        <w:rPr>
          <w:b/>
          <w:bCs/>
        </w:rPr>
      </w:pPr>
      <w:r w:rsidRPr="008B401C">
        <w:rPr>
          <w:b/>
          <w:bCs/>
        </w:rPr>
        <w:t xml:space="preserve">Wednesday, October </w:t>
      </w:r>
      <w:r w:rsidR="00786087" w:rsidRPr="008B401C">
        <w:rPr>
          <w:b/>
          <w:bCs/>
        </w:rPr>
        <w:t>13</w:t>
      </w:r>
    </w:p>
    <w:p w14:paraId="78F8FEAA" w14:textId="38428090" w:rsidR="00720515" w:rsidRDefault="00786087" w:rsidP="00F36FCD">
      <w:pPr>
        <w:pStyle w:val="BodyText1"/>
      </w:pPr>
      <w:r w:rsidRPr="00786087">
        <w:t>PM</w:t>
      </w:r>
      <w:r>
        <w:tab/>
        <w:t>Out-of-town participants arrive in Quesnel</w:t>
      </w:r>
      <w:r>
        <w:br/>
        <w:t xml:space="preserve">Informal gathering at the  </w:t>
      </w:r>
      <w:hyperlink r:id="rId10" w:anchor="contactus" w:history="1">
        <w:r w:rsidRPr="00786087">
          <w:rPr>
            <w:rStyle w:val="Hyperlink"/>
            <w:bCs/>
          </w:rPr>
          <w:t>Barkerville Brewery</w:t>
        </w:r>
      </w:hyperlink>
      <w:r>
        <w:t xml:space="preserve">, </w:t>
      </w:r>
      <w:r w:rsidRPr="00786087">
        <w:t xml:space="preserve"> 185 Davie Street</w:t>
      </w:r>
      <w:r>
        <w:t>, Quesnsel</w:t>
      </w:r>
      <w:r>
        <w:br/>
        <w:t>Dinner on-your-own.</w:t>
      </w:r>
      <w:r w:rsidR="00720515" w:rsidRPr="00786087">
        <w:tab/>
      </w:r>
    </w:p>
    <w:p w14:paraId="6A4AD57F" w14:textId="4402F7C5" w:rsidR="00786087" w:rsidRPr="008B401C" w:rsidRDefault="00786087" w:rsidP="00F36FCD">
      <w:pPr>
        <w:pStyle w:val="BodyText1"/>
        <w:rPr>
          <w:b/>
          <w:bCs/>
        </w:rPr>
      </w:pPr>
      <w:r w:rsidRPr="008B401C">
        <w:rPr>
          <w:b/>
          <w:bCs/>
        </w:rPr>
        <w:t>Thurs</w:t>
      </w:r>
      <w:r w:rsidR="008B401C">
        <w:rPr>
          <w:b/>
          <w:bCs/>
        </w:rPr>
        <w:t>day,</w:t>
      </w:r>
      <w:r w:rsidRPr="008B401C">
        <w:rPr>
          <w:b/>
          <w:bCs/>
        </w:rPr>
        <w:t xml:space="preserve"> Oct</w:t>
      </w:r>
      <w:r w:rsidR="008B401C">
        <w:rPr>
          <w:b/>
          <w:bCs/>
        </w:rPr>
        <w:t>ober</w:t>
      </w:r>
      <w:r w:rsidRPr="008B401C">
        <w:rPr>
          <w:b/>
          <w:bCs/>
        </w:rPr>
        <w:t xml:space="preserve"> 14</w:t>
      </w:r>
    </w:p>
    <w:p w14:paraId="034EB46D" w14:textId="78219731" w:rsidR="00CE6578" w:rsidRDefault="00786087" w:rsidP="00F36FCD">
      <w:pPr>
        <w:pStyle w:val="BodyText1"/>
      </w:pPr>
      <w:r>
        <w:t>07:45</w:t>
      </w:r>
      <w:r>
        <w:tab/>
        <w:t>Depart Quesnel</w:t>
      </w:r>
      <w:r w:rsidR="00E56627">
        <w:t xml:space="preserve"> - </w:t>
      </w:r>
      <w:r w:rsidR="008B401C">
        <w:t xml:space="preserve">Drive </w:t>
      </w:r>
      <w:r w:rsidR="00880823">
        <w:t>16</w:t>
      </w:r>
      <w:r w:rsidR="008B401C">
        <w:t xml:space="preserve">.5 </w:t>
      </w:r>
      <w:r w:rsidR="00880823">
        <w:t xml:space="preserve">km </w:t>
      </w:r>
      <w:r w:rsidR="008B401C">
        <w:t xml:space="preserve">south </w:t>
      </w:r>
      <w:r>
        <w:t>on Hwy 97</w:t>
      </w:r>
      <w:r w:rsidR="008B401C">
        <w:t>, turn left on Red Bluff Rd.</w:t>
      </w:r>
      <w:r w:rsidR="00880823">
        <w:t xml:space="preserve"> </w:t>
      </w:r>
      <w:r w:rsidR="00E56627">
        <w:br/>
        <w:t xml:space="preserve">Turn </w:t>
      </w:r>
      <w:r w:rsidR="00E56627" w:rsidRPr="00880823">
        <w:t xml:space="preserve">left on Hazard Rd. Take gravel road at end of cul-de-sac, cross BC Rail tracks, stay </w:t>
      </w:r>
      <w:r w:rsidR="00E56627" w:rsidRPr="008060EB">
        <w:rPr>
          <w:u w:val="single"/>
          <w:shd w:val="clear" w:color="auto" w:fill="auto"/>
        </w:rPr>
        <w:t xml:space="preserve">left </w:t>
      </w:r>
      <w:r w:rsidR="00E56627" w:rsidRPr="00880823">
        <w:t>down steep hill to site</w:t>
      </w:r>
      <w:r w:rsidR="00E56627">
        <w:t>. 4x4 or AWD</w:t>
      </w:r>
      <w:r w:rsidR="00E56627" w:rsidRPr="00880823">
        <w:t xml:space="preserve"> </w:t>
      </w:r>
      <w:r w:rsidR="00E56627">
        <w:t xml:space="preserve">– leave cars in </w:t>
      </w:r>
      <w:proofErr w:type="spellStart"/>
      <w:r w:rsidR="00E56627">
        <w:t>cul</w:t>
      </w:r>
      <w:proofErr w:type="spellEnd"/>
      <w:r w:rsidR="00E56627">
        <w:t xml:space="preserve"> de sac.</w:t>
      </w:r>
    </w:p>
    <w:p w14:paraId="0FE09B5C" w14:textId="43FA86AC" w:rsidR="00786087" w:rsidRPr="00880823" w:rsidRDefault="00786087" w:rsidP="00F36FCD">
      <w:pPr>
        <w:pStyle w:val="BodyText1"/>
        <w:rPr>
          <w:lang w:val="en-CA"/>
        </w:rPr>
      </w:pPr>
      <w:r>
        <w:t>08:15</w:t>
      </w:r>
      <w:r w:rsidR="00EE243A">
        <w:t>-09:15</w:t>
      </w:r>
      <w:r>
        <w:tab/>
      </w:r>
      <w:r w:rsidRPr="00880823">
        <w:rPr>
          <w:b/>
          <w:bCs/>
        </w:rPr>
        <w:t xml:space="preserve">Stop 1 - </w:t>
      </w:r>
      <w:hyperlink r:id="rId11" w:history="1">
        <w:hyperlink r:id="rId12" w:history="1">
          <w:r w:rsidRPr="00361700">
            <w:rPr>
              <w:rStyle w:val="Hyperlink"/>
              <w:b/>
              <w:bCs/>
            </w:rPr>
            <w:t xml:space="preserve">Select Seed Co. Ltd </w:t>
          </w:r>
        </w:hyperlink>
        <w:r w:rsidR="00361700" w:rsidRPr="00361700">
          <w:rPr>
            <w:rStyle w:val="Hyperlink"/>
            <w:b/>
            <w:bCs/>
          </w:rPr>
          <w:t>Quesnel Property</w:t>
        </w:r>
      </w:hyperlink>
      <w:r>
        <w:br/>
      </w:r>
      <w:r w:rsidR="00880823" w:rsidRPr="00880823">
        <w:rPr>
          <w:b/>
          <w:bCs/>
          <w:lang w:val="en-CA"/>
        </w:rPr>
        <w:t>Pat Martin</w:t>
      </w:r>
      <w:r w:rsidR="00880823" w:rsidRPr="00880823">
        <w:rPr>
          <w:lang w:val="en-CA"/>
        </w:rPr>
        <w:t>, FGC Co-Chair, Welcome and Introductions.</w:t>
      </w:r>
      <w:r w:rsidR="00880823">
        <w:rPr>
          <w:lang w:val="en-CA"/>
        </w:rPr>
        <w:br/>
      </w:r>
      <w:r w:rsidR="00880823" w:rsidRPr="00880823">
        <w:rPr>
          <w:b/>
          <w:bCs/>
          <w:lang w:val="en-CA"/>
        </w:rPr>
        <w:t>Brian Barber</w:t>
      </w:r>
      <w:r w:rsidR="00880823" w:rsidRPr="00880823">
        <w:rPr>
          <w:lang w:val="en-CA"/>
        </w:rPr>
        <w:t xml:space="preserve">, SelectSeed - tour overview, safety, </w:t>
      </w:r>
      <w:r w:rsidR="00880823">
        <w:rPr>
          <w:lang w:val="en-CA"/>
        </w:rPr>
        <w:t xml:space="preserve">&amp; </w:t>
      </w:r>
      <w:r w:rsidR="008B401C">
        <w:rPr>
          <w:lang w:val="en-CA"/>
        </w:rPr>
        <w:t xml:space="preserve">site </w:t>
      </w:r>
      <w:r w:rsidR="00880823" w:rsidRPr="00880823">
        <w:rPr>
          <w:lang w:val="en-CA"/>
        </w:rPr>
        <w:t xml:space="preserve">overview. </w:t>
      </w:r>
      <w:r w:rsidR="00880823">
        <w:rPr>
          <w:lang w:val="en-CA"/>
        </w:rPr>
        <w:br/>
      </w:r>
      <w:r w:rsidR="00880823" w:rsidRPr="00880823">
        <w:rPr>
          <w:b/>
          <w:bCs/>
          <w:lang w:val="en-CA"/>
        </w:rPr>
        <w:t>Hilary Graham</w:t>
      </w:r>
      <w:r w:rsidR="00880823" w:rsidRPr="00880823">
        <w:rPr>
          <w:lang w:val="en-CA"/>
        </w:rPr>
        <w:t xml:space="preserve">, SelectSeed &amp; </w:t>
      </w:r>
      <w:r w:rsidR="00880823" w:rsidRPr="00880823">
        <w:rPr>
          <w:b/>
          <w:bCs/>
          <w:lang w:val="en-CA"/>
        </w:rPr>
        <w:t>Roland Jarrett</w:t>
      </w:r>
      <w:r w:rsidR="00880823" w:rsidRPr="00880823">
        <w:rPr>
          <w:lang w:val="en-CA"/>
        </w:rPr>
        <w:t>, Central Interi</w:t>
      </w:r>
      <w:r w:rsidR="008B401C">
        <w:rPr>
          <w:lang w:val="en-CA"/>
        </w:rPr>
        <w:t xml:space="preserve">or </w:t>
      </w:r>
      <w:r w:rsidR="00880823" w:rsidRPr="00880823">
        <w:rPr>
          <w:lang w:val="en-CA"/>
        </w:rPr>
        <w:t>Mapping Services</w:t>
      </w:r>
      <w:r w:rsidR="008B401C">
        <w:rPr>
          <w:lang w:val="en-CA"/>
        </w:rPr>
        <w:t xml:space="preserve"> – </w:t>
      </w:r>
      <w:r w:rsidR="00EE243A">
        <w:rPr>
          <w:lang w:val="en-CA"/>
        </w:rPr>
        <w:t>N</w:t>
      </w:r>
      <w:r w:rsidR="008B401C">
        <w:rPr>
          <w:lang w:val="en-CA"/>
        </w:rPr>
        <w:t>ew Pli seed orchards.</w:t>
      </w:r>
      <w:r w:rsidR="00880823" w:rsidRPr="00880823">
        <w:rPr>
          <w:lang w:val="en-CA"/>
        </w:rPr>
        <w:t xml:space="preserve"> </w:t>
      </w:r>
    </w:p>
    <w:p w14:paraId="15F5139C" w14:textId="691A34E3" w:rsidR="00880823" w:rsidRDefault="00880823" w:rsidP="00F36FCD">
      <w:pPr>
        <w:pStyle w:val="BodyText1"/>
      </w:pPr>
      <w:r>
        <w:t>09:15</w:t>
      </w:r>
      <w:r>
        <w:tab/>
        <w:t xml:space="preserve">Depart </w:t>
      </w:r>
      <w:r w:rsidR="008B401C">
        <w:t>SelectSeed</w:t>
      </w:r>
      <w:r w:rsidR="008B401C">
        <w:br/>
        <w:t xml:space="preserve">Drive 23 km North </w:t>
      </w:r>
      <w:r>
        <w:t>on Hwy 97</w:t>
      </w:r>
      <w:r w:rsidR="008B401C">
        <w:t xml:space="preserve">, </w:t>
      </w:r>
      <w:r>
        <w:t xml:space="preserve">turn left </w:t>
      </w:r>
      <w:r w:rsidR="008B401C">
        <w:t>at</w:t>
      </w:r>
      <w:r>
        <w:t xml:space="preserve"> </w:t>
      </w:r>
      <w:proofErr w:type="spellStart"/>
      <w:r>
        <w:t>Hillborn</w:t>
      </w:r>
      <w:proofErr w:type="spellEnd"/>
      <w:r>
        <w:t xml:space="preserve"> Rd just N of </w:t>
      </w:r>
      <w:r w:rsidR="0005276E">
        <w:t>down</w:t>
      </w:r>
      <w:r>
        <w:t>town</w:t>
      </w:r>
      <w:r w:rsidR="008B401C">
        <w:t>.</w:t>
      </w:r>
      <w:r>
        <w:t xml:space="preserve"> </w:t>
      </w:r>
      <w:r w:rsidR="00E56627">
        <w:br/>
        <w:t xml:space="preserve">Turn left </w:t>
      </w:r>
      <w:r w:rsidR="00E56627">
        <w:rPr>
          <w:szCs w:val="28"/>
        </w:rPr>
        <w:t xml:space="preserve">at Y on </w:t>
      </w:r>
      <w:proofErr w:type="spellStart"/>
      <w:r w:rsidR="00E56627">
        <w:rPr>
          <w:szCs w:val="28"/>
        </w:rPr>
        <w:t>H</w:t>
      </w:r>
      <w:r w:rsidR="00E56627" w:rsidRPr="009353F6">
        <w:rPr>
          <w:szCs w:val="28"/>
        </w:rPr>
        <w:t>ilborn</w:t>
      </w:r>
      <w:proofErr w:type="spellEnd"/>
      <w:r w:rsidR="00E56627" w:rsidRPr="009353F6">
        <w:rPr>
          <w:szCs w:val="28"/>
        </w:rPr>
        <w:t xml:space="preserve"> R</w:t>
      </w:r>
      <w:r w:rsidR="00E56627">
        <w:rPr>
          <w:szCs w:val="28"/>
        </w:rPr>
        <w:t>d, follow gravel road down to river.</w:t>
      </w:r>
    </w:p>
    <w:p w14:paraId="7D6C6607" w14:textId="5187062D" w:rsidR="003072FF" w:rsidRDefault="00880823" w:rsidP="00F36FCD">
      <w:pPr>
        <w:pStyle w:val="BodyText1"/>
      </w:pPr>
      <w:r>
        <w:t>0</w:t>
      </w:r>
      <w:r w:rsidR="003072FF">
        <w:t>9:45</w:t>
      </w:r>
      <w:r w:rsidR="00EE243A">
        <w:t>-10:15</w:t>
      </w:r>
      <w:r w:rsidR="003072FF">
        <w:t>    </w:t>
      </w:r>
      <w:r w:rsidR="003072FF">
        <w:tab/>
      </w:r>
      <w:r w:rsidR="00786087" w:rsidRPr="00880823">
        <w:rPr>
          <w:b/>
          <w:bCs/>
        </w:rPr>
        <w:t xml:space="preserve">Stop 2 - </w:t>
      </w:r>
      <w:hyperlink r:id="rId13" w:history="1">
        <w:r w:rsidR="00CE6578" w:rsidRPr="009353F6">
          <w:rPr>
            <w:rStyle w:val="Hyperlink"/>
            <w:b/>
            <w:bCs/>
          </w:rPr>
          <w:t>Vernon Seed Orchard Seed Orchard</w:t>
        </w:r>
      </w:hyperlink>
      <w:r w:rsidR="00361700">
        <w:rPr>
          <w:rStyle w:val="Hyperlink"/>
          <w:b/>
          <w:bCs/>
        </w:rPr>
        <w:t xml:space="preserve"> - Quesnel</w:t>
      </w:r>
      <w:r w:rsidR="00CE6578">
        <w:t xml:space="preserve"> </w:t>
      </w:r>
      <w:r w:rsidR="00F1256E">
        <w:br/>
      </w:r>
      <w:r w:rsidRPr="00880823">
        <w:rPr>
          <w:b/>
          <w:bCs/>
        </w:rPr>
        <w:t>Dan Gaudet</w:t>
      </w:r>
      <w:r>
        <w:t>, Manager, VSOC.</w:t>
      </w:r>
      <w:r w:rsidR="00E56627">
        <w:br/>
        <w:t>Lodgepole pine seed orchards</w:t>
      </w:r>
      <w:r w:rsidR="00FA65AD">
        <w:br/>
      </w:r>
      <w:r w:rsidR="00F83D56">
        <w:br/>
      </w:r>
      <w:r w:rsidR="00F83D56" w:rsidRPr="00F83D56">
        <w:rPr>
          <w:i/>
        </w:rPr>
        <w:t xml:space="preserve">Coffee available </w:t>
      </w:r>
      <w:r w:rsidR="00F83D56">
        <w:rPr>
          <w:i/>
        </w:rPr>
        <w:t xml:space="preserve">- </w:t>
      </w:r>
      <w:r w:rsidR="00F83D56" w:rsidRPr="00F83D56">
        <w:rPr>
          <w:i/>
        </w:rPr>
        <w:t>courtesy of Vernon Seed Orchard</w:t>
      </w:r>
      <w:r w:rsidR="00F83D56">
        <w:rPr>
          <w:i/>
        </w:rPr>
        <w:t xml:space="preserve"> Co.</w:t>
      </w:r>
    </w:p>
    <w:p w14:paraId="1ECF6D26" w14:textId="44293A89" w:rsidR="000E66CE" w:rsidRDefault="00CE6578" w:rsidP="00F36FCD">
      <w:pPr>
        <w:pStyle w:val="BodyText1"/>
      </w:pPr>
      <w:r>
        <w:t>10:</w:t>
      </w:r>
      <w:r w:rsidR="00880823">
        <w:t>15</w:t>
      </w:r>
      <w:r>
        <w:t xml:space="preserve">   </w:t>
      </w:r>
      <w:r w:rsidR="00880823">
        <w:tab/>
      </w:r>
      <w:r>
        <w:t xml:space="preserve">Depart </w:t>
      </w:r>
      <w:r w:rsidR="00A43FA9">
        <w:t xml:space="preserve">VOSC </w:t>
      </w:r>
      <w:r>
        <w:t>Quesnel</w:t>
      </w:r>
      <w:r w:rsidR="008B401C">
        <w:br/>
        <w:t xml:space="preserve">Drive </w:t>
      </w:r>
      <w:r w:rsidR="00514F8B">
        <w:t>21</w:t>
      </w:r>
      <w:r w:rsidR="008B401C">
        <w:t xml:space="preserve"> km </w:t>
      </w:r>
      <w:r>
        <w:t>N on Hwy 97</w:t>
      </w:r>
      <w:r w:rsidR="00514F8B">
        <w:t xml:space="preserve">. </w:t>
      </w:r>
      <w:r w:rsidR="00710B4F">
        <w:br/>
      </w:r>
    </w:p>
    <w:p w14:paraId="123D3486" w14:textId="787DACC4" w:rsidR="00FA65AD" w:rsidRPr="00E56627" w:rsidRDefault="00CE6578" w:rsidP="00F36FCD">
      <w:pPr>
        <w:pStyle w:val="BodyText1"/>
        <w:rPr>
          <w:bCs/>
        </w:rPr>
      </w:pPr>
      <w:r>
        <w:t>1</w:t>
      </w:r>
      <w:r w:rsidR="004907AE">
        <w:t>0:</w:t>
      </w:r>
      <w:r w:rsidR="004B6633">
        <w:t>30</w:t>
      </w:r>
      <w:r w:rsidR="00EE243A">
        <w:t>-11:</w:t>
      </w:r>
      <w:r w:rsidR="004B6633">
        <w:t>15</w:t>
      </w:r>
      <w:r w:rsidR="00F1256E">
        <w:tab/>
      </w:r>
      <w:r w:rsidR="00F1256E" w:rsidRPr="00890224">
        <w:rPr>
          <w:b/>
          <w:bCs/>
        </w:rPr>
        <w:t xml:space="preserve">Stop </w:t>
      </w:r>
      <w:r w:rsidR="00880823" w:rsidRPr="00890224">
        <w:rPr>
          <w:b/>
          <w:bCs/>
        </w:rPr>
        <w:t>3</w:t>
      </w:r>
      <w:r w:rsidR="00F1256E" w:rsidRPr="00890224">
        <w:rPr>
          <w:b/>
          <w:bCs/>
        </w:rPr>
        <w:t>.</w:t>
      </w:r>
      <w:r w:rsidRPr="00890224">
        <w:rPr>
          <w:b/>
          <w:bCs/>
        </w:rPr>
        <w:t> </w:t>
      </w:r>
      <w:r w:rsidR="00514F8B">
        <w:rPr>
          <w:b/>
          <w:bCs/>
        </w:rPr>
        <w:t xml:space="preserve">Douglas-fir </w:t>
      </w:r>
      <w:r w:rsidR="004907AE" w:rsidRPr="00890224">
        <w:rPr>
          <w:b/>
          <w:bCs/>
        </w:rPr>
        <w:t>Stock trial</w:t>
      </w:r>
      <w:r w:rsidR="00F1256E" w:rsidRPr="00890224">
        <w:rPr>
          <w:b/>
          <w:bCs/>
        </w:rPr>
        <w:t>.</w:t>
      </w:r>
      <w:r w:rsidR="00246CF8" w:rsidRPr="00246CF8">
        <w:t xml:space="preserve"> </w:t>
      </w:r>
      <w:r w:rsidR="000E66CE" w:rsidRPr="00890224">
        <w:br/>
      </w:r>
      <w:r w:rsidR="00246CF8">
        <w:t xml:space="preserve">First </w:t>
      </w:r>
      <w:r w:rsidR="00246CF8">
        <w:t xml:space="preserve">left </w:t>
      </w:r>
      <w:r w:rsidR="00246CF8">
        <w:t xml:space="preserve">turn </w:t>
      </w:r>
      <w:r w:rsidR="00246CF8">
        <w:t xml:space="preserve">3.4 km North of </w:t>
      </w:r>
      <w:r w:rsidR="00246CF8" w:rsidRPr="00890224">
        <w:t xml:space="preserve">Hush Lake Rest </w:t>
      </w:r>
      <w:r w:rsidR="00246CF8">
        <w:t>A</w:t>
      </w:r>
      <w:r w:rsidR="00246CF8" w:rsidRPr="00890224">
        <w:t>rea.</w:t>
      </w:r>
      <w:r w:rsidR="00246CF8">
        <w:br/>
      </w:r>
      <w:r w:rsidR="0050748A" w:rsidRPr="00890224">
        <w:rPr>
          <w:b/>
          <w:bCs/>
        </w:rPr>
        <w:t>Rob Cochrane,</w:t>
      </w:r>
      <w:r w:rsidR="0050748A" w:rsidRPr="00890224">
        <w:t xml:space="preserve"> West Fraser Timber</w:t>
      </w:r>
      <w:r w:rsidR="00E56627">
        <w:br/>
      </w:r>
      <w:r w:rsidR="00E56627">
        <w:rPr>
          <w:bCs/>
        </w:rPr>
        <w:t>Stock type performance and impact of site-limiting factors</w:t>
      </w:r>
      <w:r w:rsidR="00EE243A">
        <w:rPr>
          <w:bCs/>
        </w:rPr>
        <w:t xml:space="preserve"> &amp; genetic gain</w:t>
      </w:r>
      <w:r w:rsidR="00E56627">
        <w:rPr>
          <w:bCs/>
        </w:rPr>
        <w:t xml:space="preserve"> </w:t>
      </w:r>
    </w:p>
    <w:p w14:paraId="604070C1" w14:textId="544102B4" w:rsidR="00FA65AD" w:rsidRDefault="00E56627" w:rsidP="00514F8B">
      <w:pPr>
        <w:pStyle w:val="BodyText1"/>
      </w:pPr>
      <w:r>
        <w:t>11:</w:t>
      </w:r>
      <w:r w:rsidR="004B6633">
        <w:t>15</w:t>
      </w:r>
      <w:r>
        <w:tab/>
      </w:r>
      <w:r w:rsidR="00B91D76">
        <w:t xml:space="preserve">Depart - </w:t>
      </w:r>
      <w:r w:rsidR="00FA65AD" w:rsidRPr="00B91D76">
        <w:t>Lunch on the fly</w:t>
      </w:r>
      <w:r w:rsidR="00FA65AD" w:rsidRPr="00E56627">
        <w:t xml:space="preserve"> </w:t>
      </w:r>
      <w:r>
        <w:br/>
      </w:r>
      <w:r w:rsidR="00FA65AD">
        <w:t xml:space="preserve">Travel N on Hwy 97, turn left on </w:t>
      </w:r>
      <w:proofErr w:type="spellStart"/>
      <w:r w:rsidR="00FA65AD">
        <w:t>Plett</w:t>
      </w:r>
      <w:proofErr w:type="spellEnd"/>
      <w:r w:rsidR="00FA65AD">
        <w:t xml:space="preserve"> Rd., 9.7 km N of Dunkley sawmill.</w:t>
      </w:r>
      <w:r w:rsidR="00FA65AD">
        <w:br/>
      </w:r>
      <w:r w:rsidR="008406EA">
        <w:t xml:space="preserve">Turn right on </w:t>
      </w:r>
      <w:proofErr w:type="spellStart"/>
      <w:r w:rsidR="008406EA">
        <w:t>Strathn</w:t>
      </w:r>
      <w:r w:rsidR="00DF1CD2">
        <w:t>av</w:t>
      </w:r>
      <w:r w:rsidR="008406EA">
        <w:t>er</w:t>
      </w:r>
      <w:proofErr w:type="spellEnd"/>
      <w:r w:rsidR="008406EA">
        <w:t xml:space="preserve">-Whites </w:t>
      </w:r>
      <w:proofErr w:type="spellStart"/>
      <w:r w:rsidR="008406EA">
        <w:t>Ld</w:t>
      </w:r>
      <w:proofErr w:type="spellEnd"/>
      <w:r w:rsidR="008406EA">
        <w:t xml:space="preserve"> Rd (aka 400 Road)</w:t>
      </w:r>
      <w:r w:rsidR="00246CF8">
        <w:t>.</w:t>
      </w:r>
      <w:r w:rsidR="004B6633">
        <w:t xml:space="preserve"> </w:t>
      </w:r>
      <w:r w:rsidR="00DF1CD2">
        <w:t>Drive 16.5 km.</w:t>
      </w:r>
    </w:p>
    <w:p w14:paraId="4AEEEFCB" w14:textId="77777777" w:rsidR="00234183" w:rsidRDefault="00234183" w:rsidP="00514F8B">
      <w:pPr>
        <w:pStyle w:val="BodyText1"/>
      </w:pPr>
    </w:p>
    <w:p w14:paraId="574451D9" w14:textId="1DCAB79F" w:rsidR="00CE6578" w:rsidRPr="00514F8B" w:rsidRDefault="00514F8B" w:rsidP="00F36FCD">
      <w:pPr>
        <w:pStyle w:val="BodyText1"/>
        <w:rPr>
          <w:i/>
          <w:iCs/>
        </w:rPr>
      </w:pPr>
      <w:r w:rsidRPr="00890224">
        <w:lastRenderedPageBreak/>
        <w:t>1</w:t>
      </w:r>
      <w:r w:rsidR="004B6633">
        <w:t>1</w:t>
      </w:r>
      <w:r w:rsidRPr="00890224">
        <w:t>:</w:t>
      </w:r>
      <w:r w:rsidR="004B6633">
        <w:t>5</w:t>
      </w:r>
      <w:r w:rsidRPr="00890224">
        <w:t>0-12:</w:t>
      </w:r>
      <w:r w:rsidR="004B6633">
        <w:t>40</w:t>
      </w:r>
      <w:r w:rsidRPr="00890224">
        <w:tab/>
      </w:r>
      <w:r w:rsidRPr="00890224">
        <w:rPr>
          <w:b/>
        </w:rPr>
        <w:t>Stop 4.</w:t>
      </w:r>
      <w:r w:rsidRPr="00890224">
        <w:t> </w:t>
      </w:r>
      <w:r w:rsidR="00234183" w:rsidRPr="00890224">
        <w:t>Regeneration Block – initial performance</w:t>
      </w:r>
      <w:r w:rsidR="00234183">
        <w:t xml:space="preserve"> </w:t>
      </w:r>
      <w:r w:rsidR="00234183">
        <w:br/>
        <w:t xml:space="preserve">@ </w:t>
      </w:r>
      <w:r w:rsidR="00234183" w:rsidRPr="00890224">
        <w:t xml:space="preserve">416.5km </w:t>
      </w:r>
      <w:r w:rsidR="00234183">
        <w:t>- 400 Road</w:t>
      </w:r>
      <w:r w:rsidR="00234183" w:rsidRPr="00890224">
        <w:t xml:space="preserve"> </w:t>
      </w:r>
      <w:r w:rsidRPr="00890224">
        <w:br/>
      </w:r>
      <w:r w:rsidRPr="00890224">
        <w:rPr>
          <w:b/>
          <w:bCs/>
        </w:rPr>
        <w:t>Rob Cochrane,</w:t>
      </w:r>
      <w:r w:rsidRPr="00890224">
        <w:t xml:space="preserve"> West Fraser Timber</w:t>
      </w:r>
      <w:r w:rsidR="00234183">
        <w:t xml:space="preserve"> </w:t>
      </w:r>
      <w:r w:rsidR="00234183">
        <w:br/>
      </w:r>
    </w:p>
    <w:p w14:paraId="5FF83794" w14:textId="7C1F3382" w:rsidR="004907AE" w:rsidRPr="00890224" w:rsidRDefault="0050748A" w:rsidP="004907AE">
      <w:pPr>
        <w:pStyle w:val="BodyText1"/>
      </w:pPr>
      <w:r w:rsidRPr="00890224">
        <w:t>1</w:t>
      </w:r>
      <w:r w:rsidR="004B6633">
        <w:t>2</w:t>
      </w:r>
      <w:r w:rsidRPr="00890224">
        <w:t>:</w:t>
      </w:r>
      <w:r w:rsidR="004B6633">
        <w:t>5</w:t>
      </w:r>
      <w:r w:rsidRPr="00890224">
        <w:t>0-13:</w:t>
      </w:r>
      <w:r w:rsidR="004B6633">
        <w:t>40</w:t>
      </w:r>
      <w:r w:rsidR="004907AE" w:rsidRPr="00890224">
        <w:t> </w:t>
      </w:r>
      <w:r w:rsidR="004907AE" w:rsidRPr="00890224">
        <w:tab/>
      </w:r>
      <w:r w:rsidR="004907AE" w:rsidRPr="00890224">
        <w:rPr>
          <w:b/>
          <w:bCs/>
        </w:rPr>
        <w:t xml:space="preserve">Stop </w:t>
      </w:r>
      <w:r w:rsidR="009E7130" w:rsidRPr="00890224">
        <w:rPr>
          <w:b/>
          <w:bCs/>
        </w:rPr>
        <w:t>5</w:t>
      </w:r>
      <w:r w:rsidR="004907AE" w:rsidRPr="00890224">
        <w:rPr>
          <w:b/>
          <w:bCs/>
        </w:rPr>
        <w:t>. Commercial Thinning Operation.</w:t>
      </w:r>
      <w:r w:rsidR="004907AE" w:rsidRPr="00890224">
        <w:br/>
      </w:r>
      <w:r w:rsidR="00234183">
        <w:t xml:space="preserve">@ </w:t>
      </w:r>
      <w:r w:rsidR="008406EA">
        <w:t>415km – 400 Road</w:t>
      </w:r>
      <w:r w:rsidR="004907AE" w:rsidRPr="00890224">
        <w:t xml:space="preserve">  </w:t>
      </w:r>
      <w:r w:rsidR="004907AE" w:rsidRPr="00890224">
        <w:br/>
      </w:r>
      <w:r w:rsidR="004907AE" w:rsidRPr="00890224">
        <w:rPr>
          <w:b/>
        </w:rPr>
        <w:t>Jeff Mycock</w:t>
      </w:r>
      <w:r w:rsidR="004907AE" w:rsidRPr="00890224">
        <w:t xml:space="preserve"> and </w:t>
      </w:r>
      <w:r w:rsidR="004907AE" w:rsidRPr="00890224">
        <w:rPr>
          <w:b/>
        </w:rPr>
        <w:t>Chris Elden</w:t>
      </w:r>
      <w:r w:rsidR="004907AE" w:rsidRPr="00890224">
        <w:t>, West Fraser Timber</w:t>
      </w:r>
      <w:r w:rsidR="00EE243A">
        <w:br/>
      </w:r>
      <w:proofErr w:type="gramStart"/>
      <w:r w:rsidR="00EE243A">
        <w:t>Post-harvest</w:t>
      </w:r>
      <w:proofErr w:type="gramEnd"/>
      <w:r w:rsidR="00EE243A">
        <w:t xml:space="preserve"> stand development and opportunities </w:t>
      </w:r>
      <w:r w:rsidR="004907AE" w:rsidRPr="00890224">
        <w:t xml:space="preserve">  </w:t>
      </w:r>
    </w:p>
    <w:p w14:paraId="1ACCAE3C" w14:textId="018AA2C7" w:rsidR="008171C2" w:rsidRDefault="0050748A" w:rsidP="00F36FCD">
      <w:pPr>
        <w:pStyle w:val="BodyText1"/>
      </w:pPr>
      <w:r w:rsidRPr="00890224">
        <w:t>13:</w:t>
      </w:r>
      <w:r w:rsidR="004B6633">
        <w:t>4</w:t>
      </w:r>
      <w:r w:rsidRPr="00890224">
        <w:t>0</w:t>
      </w:r>
      <w:r w:rsidR="00024031" w:rsidRPr="00890224">
        <w:t xml:space="preserve"> </w:t>
      </w:r>
      <w:r w:rsidR="00B875AE">
        <w:tab/>
      </w:r>
      <w:r w:rsidR="008171C2" w:rsidRPr="00890224">
        <w:t xml:space="preserve">Depart for </w:t>
      </w:r>
      <w:r w:rsidR="009353F6" w:rsidRPr="00890224">
        <w:t>Prince George Tree Improvement Station</w:t>
      </w:r>
      <w:r w:rsidR="008171C2" w:rsidRPr="00890224">
        <w:t>.</w:t>
      </w:r>
      <w:r w:rsidR="008B401C" w:rsidRPr="00890224">
        <w:t xml:space="preserve"> </w:t>
      </w:r>
      <w:r w:rsidR="00B875AE">
        <w:br/>
        <w:t xml:space="preserve">97.5 km </w:t>
      </w:r>
      <w:r w:rsidR="000C036A">
        <w:t xml:space="preserve">from Stop 5 </w:t>
      </w:r>
      <w:r w:rsidR="00E56627">
        <w:t>–</w:t>
      </w:r>
      <w:r w:rsidR="00B875AE">
        <w:t xml:space="preserve"> 90</w:t>
      </w:r>
      <w:r w:rsidR="008B401C" w:rsidRPr="00890224">
        <w:t xml:space="preserve"> minutes</w:t>
      </w:r>
    </w:p>
    <w:p w14:paraId="77F31E7B" w14:textId="4E353F26" w:rsidR="00B875AE" w:rsidRDefault="009353F6" w:rsidP="00F36FCD">
      <w:pPr>
        <w:pStyle w:val="BodyText1"/>
      </w:pPr>
      <w:r>
        <w:t>15</w:t>
      </w:r>
      <w:r w:rsidR="00415036">
        <w:t>:</w:t>
      </w:r>
      <w:r w:rsidR="00EE243A">
        <w:t>2</w:t>
      </w:r>
      <w:r w:rsidR="00B875AE">
        <w:t>0</w:t>
      </w:r>
      <w:r w:rsidR="00EE243A">
        <w:t>-16:5</w:t>
      </w:r>
      <w:r w:rsidR="000C036A">
        <w:t>0</w:t>
      </w:r>
      <w:r w:rsidR="00024031">
        <w:t xml:space="preserve"> </w:t>
      </w:r>
      <w:r w:rsidR="00B875AE">
        <w:tab/>
      </w:r>
      <w:r w:rsidR="008171C2" w:rsidRPr="00415036">
        <w:rPr>
          <w:b/>
        </w:rPr>
        <w:t xml:space="preserve">Stop </w:t>
      </w:r>
      <w:r w:rsidR="009E7130">
        <w:rPr>
          <w:b/>
        </w:rPr>
        <w:t>6</w:t>
      </w:r>
      <w:r>
        <w:t xml:space="preserve"> - </w:t>
      </w:r>
      <w:hyperlink r:id="rId14" w:history="1">
        <w:r w:rsidRPr="009353F6">
          <w:rPr>
            <w:rStyle w:val="Hyperlink"/>
          </w:rPr>
          <w:t>Prince George Tree Improvement Station</w:t>
        </w:r>
      </w:hyperlink>
      <w:r w:rsidRPr="009353F6">
        <w:t>.</w:t>
      </w:r>
      <w:r>
        <w:br/>
        <w:t xml:space="preserve">Turn left off Hwy 16 on </w:t>
      </w:r>
      <w:proofErr w:type="spellStart"/>
      <w:r>
        <w:t>Domano</w:t>
      </w:r>
      <w:proofErr w:type="spellEnd"/>
      <w:r>
        <w:t xml:space="preserve"> Road. Travel 10 km S.</w:t>
      </w:r>
      <w:r>
        <w:br/>
      </w:r>
      <w:r w:rsidR="00B875AE" w:rsidRPr="00B875AE">
        <w:rPr>
          <w:b/>
          <w:bCs/>
        </w:rPr>
        <w:t>Stephen Joyce, Kat Spencer</w:t>
      </w:r>
      <w:r w:rsidR="00B875AE">
        <w:t xml:space="preserve"> and </w:t>
      </w:r>
      <w:r w:rsidR="00E56627" w:rsidRPr="00E56627">
        <w:rPr>
          <w:b/>
          <w:bCs/>
        </w:rPr>
        <w:t>Hayley DeBianchi</w:t>
      </w:r>
      <w:r w:rsidR="008171C2">
        <w:t xml:space="preserve"> </w:t>
      </w:r>
      <w:r w:rsidR="00B875AE">
        <w:br/>
        <w:t>Forest Improvement and Research Management Branch, FLNRORD</w:t>
      </w:r>
      <w:r w:rsidR="00B875AE">
        <w:br/>
        <w:t xml:space="preserve">Pli </w:t>
      </w:r>
      <w:r w:rsidR="00E56627">
        <w:t>seed orchards</w:t>
      </w:r>
      <w:r w:rsidR="00F036C7">
        <w:t xml:space="preserve">, </w:t>
      </w:r>
      <w:r w:rsidR="00B875AE">
        <w:t>whitebark pine, assisted migration and adaptation trial</w:t>
      </w:r>
    </w:p>
    <w:p w14:paraId="753D988E" w14:textId="07F63994" w:rsidR="005D5781" w:rsidRDefault="009353F6" w:rsidP="00F36FCD">
      <w:pPr>
        <w:pStyle w:val="BodyText1"/>
      </w:pPr>
      <w:r>
        <w:t>16</w:t>
      </w:r>
      <w:r w:rsidR="005D5781">
        <w:t>:</w:t>
      </w:r>
      <w:r w:rsidR="00EE243A">
        <w:t>5</w:t>
      </w:r>
      <w:r w:rsidR="000C036A">
        <w:t>0</w:t>
      </w:r>
      <w:r>
        <w:tab/>
        <w:t xml:space="preserve">Depart for </w:t>
      </w:r>
      <w:r w:rsidR="00F36FCD">
        <w:t>Prince George</w:t>
      </w:r>
      <w:r w:rsidR="005D5781">
        <w:t xml:space="preserve"> </w:t>
      </w:r>
    </w:p>
    <w:p w14:paraId="6900E915" w14:textId="11BA6598" w:rsidR="00BA1D7C" w:rsidRDefault="00F36FCD" w:rsidP="00F36FCD">
      <w:pPr>
        <w:pStyle w:val="BodyText1"/>
      </w:pPr>
      <w:r>
        <w:t>19</w:t>
      </w:r>
      <w:r w:rsidR="00024031">
        <w:t>:00</w:t>
      </w:r>
      <w:r w:rsidR="00024031">
        <w:tab/>
        <w:t>Dinner</w:t>
      </w:r>
      <w:r w:rsidR="009353F6">
        <w:t xml:space="preserve"> for FGC and Invited Guests</w:t>
      </w:r>
      <w:r>
        <w:br/>
      </w:r>
      <w:hyperlink r:id="rId15" w:history="1">
        <w:r w:rsidRPr="00F36FCD">
          <w:rPr>
            <w:rStyle w:val="Hyperlink"/>
          </w:rPr>
          <w:t>Northern Lights Winery and Bistro</w:t>
        </w:r>
      </w:hyperlink>
      <w:r w:rsidRPr="00F36FCD">
        <w:t xml:space="preserve"> - 745 Prince George </w:t>
      </w:r>
      <w:proofErr w:type="spellStart"/>
      <w:r w:rsidRPr="00F36FCD">
        <w:t>Pulpmill</w:t>
      </w:r>
      <w:proofErr w:type="spellEnd"/>
      <w:r w:rsidRPr="00F36FCD">
        <w:t xml:space="preserve"> Rd</w:t>
      </w:r>
      <w:r>
        <w:t>.</w:t>
      </w:r>
      <w:r w:rsidR="008E0340">
        <w:br/>
      </w:r>
      <w:r w:rsidR="009353F6">
        <w:br/>
      </w:r>
      <w:r w:rsidR="0020483B">
        <w:t xml:space="preserve"> </w:t>
      </w:r>
    </w:p>
    <w:p w14:paraId="3A5C3357" w14:textId="27940E59" w:rsidR="00361700" w:rsidRDefault="00361700" w:rsidP="00361700">
      <w:pPr>
        <w:pStyle w:val="BodyText1"/>
        <w:ind w:left="720" w:hanging="720"/>
      </w:pPr>
      <w:r w:rsidRPr="00361700">
        <w:rPr>
          <w:b/>
          <w:bCs/>
        </w:rPr>
        <w:t>Hosts:</w:t>
      </w:r>
      <w:r>
        <w:t xml:space="preserve">  FGC, Select Seed Co. Ltd., </w:t>
      </w:r>
      <w:r w:rsidRPr="00A1168B">
        <w:t>Vernon Seed Orchard Co.</w:t>
      </w:r>
      <w:r>
        <w:t xml:space="preserve">, </w:t>
      </w:r>
      <w:r w:rsidRPr="00A1168B">
        <w:t>West Fraser Timber Ltd. and</w:t>
      </w:r>
      <w:r>
        <w:t xml:space="preserve"> the Ministry of Forests, Lands, Natural Resource Operations and Rural Development.</w:t>
      </w:r>
    </w:p>
    <w:p w14:paraId="1A08DEF8" w14:textId="0D12F9B7" w:rsidR="00361700" w:rsidRDefault="00361700" w:rsidP="00361700">
      <w:pPr>
        <w:pStyle w:val="BodyText1"/>
      </w:pPr>
      <w:r w:rsidRPr="00361700">
        <w:rPr>
          <w:b/>
          <w:bCs/>
        </w:rPr>
        <w:t>Participants:</w:t>
      </w:r>
      <w:r>
        <w:t xml:space="preserve">  Participant list and COVID-19 safety plan attached separately. </w:t>
      </w:r>
      <w:r>
        <w:br/>
      </w:r>
    </w:p>
    <w:p w14:paraId="4ABADC9C" w14:textId="4F7F6939" w:rsidR="009353F6" w:rsidRDefault="009353F6" w:rsidP="00361700">
      <w:pPr>
        <w:pStyle w:val="BodyText1"/>
        <w:ind w:left="2160" w:hanging="2160"/>
        <w:rPr>
          <w:b/>
        </w:rPr>
      </w:pPr>
      <w:r w:rsidRPr="009353F6">
        <w:rPr>
          <w:b/>
        </w:rPr>
        <w:t>Vehicles:</w:t>
      </w:r>
      <w:r w:rsidR="00361700">
        <w:rPr>
          <w:b/>
        </w:rPr>
        <w:t xml:space="preserve">  </w:t>
      </w:r>
      <w:r w:rsidRPr="009353F6">
        <w:t>4x4 or AWD recommended for gravel roads</w:t>
      </w:r>
      <w:r w:rsidR="008B37F3">
        <w:t xml:space="preserve">. Pair-up to reduce </w:t>
      </w:r>
      <w:r w:rsidR="00361700">
        <w:t># vehicles</w:t>
      </w:r>
      <w:r w:rsidR="008B37F3">
        <w:t>.</w:t>
      </w:r>
      <w:r>
        <w:br/>
      </w:r>
      <w:r>
        <w:rPr>
          <w:b/>
        </w:rPr>
        <w:tab/>
      </w:r>
    </w:p>
    <w:p w14:paraId="62FAB074" w14:textId="20ED17FE" w:rsidR="00A1168B" w:rsidRDefault="00E60595" w:rsidP="00361700">
      <w:pPr>
        <w:pStyle w:val="BodyText1"/>
      </w:pPr>
      <w:r w:rsidRPr="00E60595">
        <w:rPr>
          <w:b/>
        </w:rPr>
        <w:t>What to bring:</w:t>
      </w:r>
      <w:r w:rsidR="00471355">
        <w:rPr>
          <w:b/>
        </w:rPr>
        <w:t xml:space="preserve"> </w:t>
      </w:r>
      <w:r>
        <w:t xml:space="preserve"> </w:t>
      </w:r>
      <w:r w:rsidR="00246CF8">
        <w:t xml:space="preserve">Appropriate foot ware and outdoor (rain) gear. </w:t>
      </w:r>
      <w:r w:rsidR="00361700">
        <w:t>Ha</w:t>
      </w:r>
      <w:r>
        <w:t>rd hat</w:t>
      </w:r>
      <w:r w:rsidR="00361700">
        <w:t>s</w:t>
      </w:r>
      <w:r>
        <w:t xml:space="preserve"> </w:t>
      </w:r>
      <w:r w:rsidR="005D5781">
        <w:t>&amp;</w:t>
      </w:r>
      <w:r>
        <w:t xml:space="preserve"> safety vest</w:t>
      </w:r>
      <w:r w:rsidR="00FF2F19">
        <w:t xml:space="preserve"> </w:t>
      </w:r>
      <w:r w:rsidR="00246CF8">
        <w:t>recommended.</w:t>
      </w:r>
    </w:p>
    <w:p w14:paraId="46504C93" w14:textId="72999C09" w:rsidR="0020483B" w:rsidRDefault="0020483B" w:rsidP="00F36FCD">
      <w:pPr>
        <w:pStyle w:val="BodyText1"/>
      </w:pPr>
      <w:r>
        <w:rPr>
          <w:b/>
        </w:rPr>
        <w:t xml:space="preserve">Weather forecast: </w:t>
      </w:r>
      <w:r w:rsidR="00361700">
        <w:rPr>
          <w:b/>
        </w:rPr>
        <w:t xml:space="preserve">  </w:t>
      </w:r>
      <w:r w:rsidR="00FF2F19">
        <w:t>Partly cloudy</w:t>
      </w:r>
      <w:r>
        <w:t xml:space="preserve">. </w:t>
      </w:r>
      <w:r w:rsidR="00A1168B">
        <w:t xml:space="preserve"> </w:t>
      </w:r>
      <w:r>
        <w:t>High 8</w:t>
      </w:r>
      <w:r w:rsidRPr="0020483B">
        <w:rPr>
          <w:vertAlign w:val="superscript"/>
        </w:rPr>
        <w:t>o</w:t>
      </w:r>
      <w:r w:rsidR="00FF2F19">
        <w:rPr>
          <w:vertAlign w:val="superscript"/>
        </w:rPr>
        <w:t xml:space="preserve"> </w:t>
      </w:r>
      <w:r>
        <w:t xml:space="preserve">C Low </w:t>
      </w:r>
      <w:r w:rsidR="00FF2F19">
        <w:t>2</w:t>
      </w:r>
      <w:r w:rsidRPr="0020483B">
        <w:rPr>
          <w:vertAlign w:val="superscript"/>
        </w:rPr>
        <w:t>o</w:t>
      </w:r>
      <w:r>
        <w:t xml:space="preserve"> C</w:t>
      </w:r>
      <w:r w:rsidR="00FF2F19">
        <w:t xml:space="preserve">. Light wind from SE.  </w:t>
      </w:r>
      <w:r>
        <w:t xml:space="preserve">   </w:t>
      </w:r>
    </w:p>
    <w:p w14:paraId="4D2BEE9A" w14:textId="77777777" w:rsidR="00361700" w:rsidRDefault="00361700" w:rsidP="00361700">
      <w:pPr>
        <w:pStyle w:val="Heading2"/>
        <w:ind w:left="1260" w:hanging="1260"/>
        <w:rPr>
          <w:rFonts w:ascii="Calibri" w:hAnsi="Calibri"/>
          <w:shd w:val="clear" w:color="auto" w:fill="FFFFFF"/>
        </w:rPr>
      </w:pPr>
    </w:p>
    <w:p w14:paraId="542A5263" w14:textId="47C434D7" w:rsidR="00CE6578" w:rsidRPr="00361700" w:rsidRDefault="00361700" w:rsidP="00361700">
      <w:pPr>
        <w:pStyle w:val="Heading2"/>
        <w:ind w:left="1260" w:hanging="1260"/>
        <w:rPr>
          <w:rFonts w:ascii="Calibri" w:hAnsi="Calibri"/>
          <w:shd w:val="clear" w:color="auto" w:fill="FFFFFF"/>
        </w:rPr>
      </w:pPr>
      <w:r w:rsidRPr="00361700">
        <w:rPr>
          <w:rFonts w:ascii="Calibri" w:hAnsi="Calibri"/>
          <w:shd w:val="clear" w:color="auto" w:fill="FFFFFF"/>
        </w:rPr>
        <w:t>Contact:</w:t>
      </w:r>
      <w:r w:rsidR="00E56627" w:rsidRPr="00361700">
        <w:rPr>
          <w:rFonts w:ascii="Calibri" w:hAnsi="Calibri"/>
          <w:shd w:val="clear" w:color="auto" w:fill="FFFFFF"/>
        </w:rPr>
        <w:t xml:space="preserve">  </w:t>
      </w:r>
    </w:p>
    <w:p w14:paraId="48684940" w14:textId="41681BD2" w:rsidR="00786087" w:rsidRDefault="00477525" w:rsidP="00F36FCD">
      <w:pPr>
        <w:pStyle w:val="BodyText1"/>
      </w:pPr>
      <w:r w:rsidRPr="002711BF">
        <w:t>Brian</w:t>
      </w:r>
      <w:r w:rsidR="00CE6578">
        <w:rPr>
          <w:b/>
        </w:rPr>
        <w:t xml:space="preserve"> </w:t>
      </w:r>
      <w:r w:rsidR="00CE6578">
        <w:t>Barber</w:t>
      </w:r>
      <w:r w:rsidR="00CE6578">
        <w:tab/>
      </w:r>
      <w:r w:rsidR="004D6FA3">
        <w:tab/>
      </w:r>
      <w:r w:rsidR="00786087">
        <w:t xml:space="preserve">m. </w:t>
      </w:r>
      <w:r w:rsidR="002711BF">
        <w:t>1-</w:t>
      </w:r>
      <w:r w:rsidRPr="002711BF">
        <w:t>250</w:t>
      </w:r>
      <w:r w:rsidR="002711BF">
        <w:t>-</w:t>
      </w:r>
      <w:r w:rsidRPr="002711BF">
        <w:t>888-</w:t>
      </w:r>
      <w:proofErr w:type="gramStart"/>
      <w:r w:rsidRPr="002711BF">
        <w:t>7081</w:t>
      </w:r>
      <w:r w:rsidR="002711BF">
        <w:t xml:space="preserve"> </w:t>
      </w:r>
      <w:r w:rsidR="00BA1D7C">
        <w:t xml:space="preserve"> </w:t>
      </w:r>
      <w:r w:rsidR="008F4298">
        <w:tab/>
      </w:r>
      <w:proofErr w:type="gramEnd"/>
      <w:r w:rsidR="008F4298">
        <w:t xml:space="preserve"> </w:t>
      </w:r>
      <w:hyperlink r:id="rId16" w:history="1">
        <w:r w:rsidR="008F4298" w:rsidRPr="008F5942">
          <w:rPr>
            <w:rStyle w:val="Hyperlink"/>
          </w:rPr>
          <w:t>brian.barber@selectseed.ca</w:t>
        </w:r>
      </w:hyperlink>
    </w:p>
    <w:sectPr w:rsidR="00786087" w:rsidSect="002341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070" w:right="1440" w:bottom="1080" w:left="1800" w:header="540" w:footer="6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B142" w14:textId="77777777" w:rsidR="007B288A" w:rsidRDefault="007B288A">
      <w:r>
        <w:separator/>
      </w:r>
    </w:p>
  </w:endnote>
  <w:endnote w:type="continuationSeparator" w:id="0">
    <w:p w14:paraId="745AB1E1" w14:textId="77777777" w:rsidR="007B288A" w:rsidRDefault="007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BE18" w14:textId="77777777" w:rsidR="008E0340" w:rsidRDefault="008E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156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585FE" w14:textId="63A4A5D4" w:rsidR="008E0340" w:rsidRDefault="008E0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39FA3" w14:textId="77777777" w:rsidR="008E0340" w:rsidRDefault="008E0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132" w14:textId="77777777" w:rsidR="008E0340" w:rsidRDefault="008E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B1A4" w14:textId="77777777" w:rsidR="007B288A" w:rsidRDefault="007B288A">
      <w:r>
        <w:separator/>
      </w:r>
    </w:p>
  </w:footnote>
  <w:footnote w:type="continuationSeparator" w:id="0">
    <w:p w14:paraId="51B7B208" w14:textId="77777777" w:rsidR="007B288A" w:rsidRDefault="007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9356" w14:textId="77777777" w:rsidR="008E0340" w:rsidRDefault="008E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76C" w14:textId="690A50E7" w:rsidR="008E0340" w:rsidRDefault="008E0340">
    <w:pPr>
      <w:pStyle w:val="Header"/>
    </w:pPr>
    <w:r>
      <w:rPr>
        <w:noProof/>
      </w:rPr>
      <w:drawing>
        <wp:inline distT="0" distB="0" distL="0" distR="0" wp14:anchorId="4BCEADE4" wp14:editId="6F4C0515">
          <wp:extent cx="5715000" cy="47498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1D2" w14:textId="77777777" w:rsidR="008E0340" w:rsidRDefault="008E0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32A07E"/>
    <w:lvl w:ilvl="0">
      <w:numFmt w:val="bullet"/>
      <w:lvlText w:val="*"/>
      <w:lvlJc w:val="left"/>
    </w:lvl>
  </w:abstractNum>
  <w:abstractNum w:abstractNumId="1" w15:restartNumberingAfterBreak="0">
    <w:nsid w:val="03AB6C3A"/>
    <w:multiLevelType w:val="hybridMultilevel"/>
    <w:tmpl w:val="884C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56A"/>
    <w:multiLevelType w:val="hybridMultilevel"/>
    <w:tmpl w:val="2A149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D60"/>
    <w:multiLevelType w:val="hybridMultilevel"/>
    <w:tmpl w:val="A71C7078"/>
    <w:lvl w:ilvl="0" w:tplc="B7D01F2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297B9E"/>
    <w:multiLevelType w:val="hybridMultilevel"/>
    <w:tmpl w:val="3F18C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FD4"/>
    <w:multiLevelType w:val="hybridMultilevel"/>
    <w:tmpl w:val="E544E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87F0E"/>
    <w:multiLevelType w:val="hybridMultilevel"/>
    <w:tmpl w:val="4056A5C0"/>
    <w:lvl w:ilvl="0" w:tplc="E86633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750CF"/>
    <w:multiLevelType w:val="hybridMultilevel"/>
    <w:tmpl w:val="AD2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631"/>
    <w:multiLevelType w:val="hybridMultilevel"/>
    <w:tmpl w:val="03CC0C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67FDC"/>
    <w:multiLevelType w:val="hybridMultilevel"/>
    <w:tmpl w:val="EAC4EF5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E764AC8"/>
    <w:multiLevelType w:val="hybridMultilevel"/>
    <w:tmpl w:val="CF9E5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3237"/>
    <w:multiLevelType w:val="hybridMultilevel"/>
    <w:tmpl w:val="67D0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779F0"/>
    <w:multiLevelType w:val="hybridMultilevel"/>
    <w:tmpl w:val="22C2CB42"/>
    <w:lvl w:ilvl="0" w:tplc="1A489504">
      <w:start w:val="731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915A9760">
      <w:start w:val="1"/>
      <w:numFmt w:val="bullet"/>
      <w:pStyle w:val="BulletedLis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72743F2"/>
    <w:multiLevelType w:val="hybridMultilevel"/>
    <w:tmpl w:val="22C2CB42"/>
    <w:lvl w:ilvl="0" w:tplc="1A489504">
      <w:start w:val="731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E3C8F05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9E72B57"/>
    <w:multiLevelType w:val="hybridMultilevel"/>
    <w:tmpl w:val="6EB22AD6"/>
    <w:lvl w:ilvl="0" w:tplc="A68E3F9C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0E50"/>
    <w:multiLevelType w:val="singleLevel"/>
    <w:tmpl w:val="4752A402"/>
    <w:lvl w:ilvl="0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E037556"/>
    <w:multiLevelType w:val="hybridMultilevel"/>
    <w:tmpl w:val="58F8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5CAE"/>
    <w:multiLevelType w:val="hybridMultilevel"/>
    <w:tmpl w:val="A1A83F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64C5"/>
    <w:multiLevelType w:val="hybridMultilevel"/>
    <w:tmpl w:val="A1A83F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7384D"/>
    <w:multiLevelType w:val="hybridMultilevel"/>
    <w:tmpl w:val="548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A5770"/>
    <w:multiLevelType w:val="hybridMultilevel"/>
    <w:tmpl w:val="4AAE6D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40252"/>
    <w:multiLevelType w:val="hybridMultilevel"/>
    <w:tmpl w:val="6DEC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D487C"/>
    <w:multiLevelType w:val="hybridMultilevel"/>
    <w:tmpl w:val="1B3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A403F"/>
    <w:multiLevelType w:val="hybridMultilevel"/>
    <w:tmpl w:val="E70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1153"/>
    <w:multiLevelType w:val="hybridMultilevel"/>
    <w:tmpl w:val="53CE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36306"/>
    <w:multiLevelType w:val="hybridMultilevel"/>
    <w:tmpl w:val="66B48B5A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0161FCC"/>
    <w:multiLevelType w:val="hybridMultilevel"/>
    <w:tmpl w:val="09E60A9E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2B370E9"/>
    <w:multiLevelType w:val="singleLevel"/>
    <w:tmpl w:val="BA1EC0AA"/>
    <w:lvl w:ilvl="0">
      <w:numFmt w:val="bullet"/>
      <w:lvlText w:val="*"/>
      <w:lvlJc w:val="left"/>
    </w:lvl>
  </w:abstractNum>
  <w:abstractNum w:abstractNumId="28" w15:restartNumberingAfterBreak="0">
    <w:nsid w:val="5384399B"/>
    <w:multiLevelType w:val="hybridMultilevel"/>
    <w:tmpl w:val="39F8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D02CE"/>
    <w:multiLevelType w:val="singleLevel"/>
    <w:tmpl w:val="1974D634"/>
    <w:lvl w:ilvl="0">
      <w:numFmt w:val="bullet"/>
      <w:pStyle w:val="ListBulletLast"/>
      <w:lvlText w:val="*"/>
      <w:lvlJc w:val="left"/>
    </w:lvl>
  </w:abstractNum>
  <w:abstractNum w:abstractNumId="30" w15:restartNumberingAfterBreak="0">
    <w:nsid w:val="6923373B"/>
    <w:multiLevelType w:val="hybridMultilevel"/>
    <w:tmpl w:val="4056A5C0"/>
    <w:lvl w:ilvl="0" w:tplc="E86633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90795"/>
    <w:multiLevelType w:val="hybridMultilevel"/>
    <w:tmpl w:val="415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10FDE"/>
    <w:multiLevelType w:val="hybridMultilevel"/>
    <w:tmpl w:val="CCB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83EE2"/>
    <w:multiLevelType w:val="hybridMultilevel"/>
    <w:tmpl w:val="D5A0D43E"/>
    <w:lvl w:ilvl="0" w:tplc="FEE4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B26D4"/>
    <w:multiLevelType w:val="hybridMultilevel"/>
    <w:tmpl w:val="7C462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1C2EE1"/>
    <w:multiLevelType w:val="hybridMultilevel"/>
    <w:tmpl w:val="F00204A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06C0D"/>
    <w:multiLevelType w:val="multilevel"/>
    <w:tmpl w:val="1B62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23"/>
  </w:num>
  <w:num w:numId="6">
    <w:abstractNumId w:val="21"/>
  </w:num>
  <w:num w:numId="7">
    <w:abstractNumId w:val="3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sz w:val="20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sz w:val="20"/>
        </w:rPr>
      </w:lvl>
    </w:lvlOverride>
  </w:num>
  <w:num w:numId="14">
    <w:abstractNumId w:val="27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720" w:hanging="360"/>
        </w:pPr>
        <w:rPr>
          <w:rFonts w:ascii="Courier" w:hAnsi="Courier" w:hint="default"/>
          <w:sz w:val="20"/>
        </w:rPr>
      </w:lvl>
    </w:lvlOverride>
  </w:num>
  <w:num w:numId="15">
    <w:abstractNumId w:val="29"/>
    <w:lvlOverride w:ilvl="0">
      <w:lvl w:ilvl="0">
        <w:start w:val="1"/>
        <w:numFmt w:val="bullet"/>
        <w:pStyle w:val="ListBulletLast"/>
        <w:lvlText w:val="•"/>
        <w:legacy w:legacy="1" w:legacySpace="0" w:legacyIndent="360"/>
        <w:lvlJc w:val="left"/>
        <w:pPr>
          <w:ind w:left="720" w:hanging="360"/>
        </w:pPr>
        <w:rPr>
          <w:rFonts w:ascii="Courier" w:hAnsi="Courier" w:hint="default"/>
          <w:sz w:val="20"/>
        </w:rPr>
      </w:lvl>
    </w:lvlOverride>
  </w:num>
  <w:num w:numId="16">
    <w:abstractNumId w:val="18"/>
  </w:num>
  <w:num w:numId="17">
    <w:abstractNumId w:val="3"/>
  </w:num>
  <w:num w:numId="18">
    <w:abstractNumId w:val="24"/>
  </w:num>
  <w:num w:numId="19">
    <w:abstractNumId w:val="3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1"/>
  </w:num>
  <w:num w:numId="24">
    <w:abstractNumId w:val="9"/>
  </w:num>
  <w:num w:numId="25">
    <w:abstractNumId w:val="10"/>
  </w:num>
  <w:num w:numId="26">
    <w:abstractNumId w:val="1"/>
  </w:num>
  <w:num w:numId="27">
    <w:abstractNumId w:val="6"/>
  </w:num>
  <w:num w:numId="28">
    <w:abstractNumId w:val="26"/>
  </w:num>
  <w:num w:numId="29">
    <w:abstractNumId w:val="25"/>
  </w:num>
  <w:num w:numId="30">
    <w:abstractNumId w:val="5"/>
  </w:num>
  <w:num w:numId="31">
    <w:abstractNumId w:val="30"/>
  </w:num>
  <w:num w:numId="32">
    <w:abstractNumId w:val="8"/>
  </w:num>
  <w:num w:numId="33">
    <w:abstractNumId w:val="35"/>
  </w:num>
  <w:num w:numId="34">
    <w:abstractNumId w:val="33"/>
  </w:num>
  <w:num w:numId="35">
    <w:abstractNumId w:val="28"/>
  </w:num>
  <w:num w:numId="36">
    <w:abstractNumId w:val="22"/>
  </w:num>
  <w:num w:numId="37">
    <w:abstractNumId w:val="7"/>
  </w:num>
  <w:num w:numId="38">
    <w:abstractNumId w:val="19"/>
  </w:num>
  <w:num w:numId="3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5A"/>
    <w:rsid w:val="0000193E"/>
    <w:rsid w:val="00003C27"/>
    <w:rsid w:val="00005CA6"/>
    <w:rsid w:val="0000717A"/>
    <w:rsid w:val="00012281"/>
    <w:rsid w:val="00014483"/>
    <w:rsid w:val="0001666D"/>
    <w:rsid w:val="00020CC8"/>
    <w:rsid w:val="00023E93"/>
    <w:rsid w:val="00024031"/>
    <w:rsid w:val="00027862"/>
    <w:rsid w:val="00035FF9"/>
    <w:rsid w:val="0005276E"/>
    <w:rsid w:val="0005664E"/>
    <w:rsid w:val="000572FF"/>
    <w:rsid w:val="00060316"/>
    <w:rsid w:val="000618F5"/>
    <w:rsid w:val="00064C46"/>
    <w:rsid w:val="00064C77"/>
    <w:rsid w:val="00066DB7"/>
    <w:rsid w:val="000773F7"/>
    <w:rsid w:val="000805E9"/>
    <w:rsid w:val="000812F9"/>
    <w:rsid w:val="00096DB4"/>
    <w:rsid w:val="000A3BDC"/>
    <w:rsid w:val="000A6AAB"/>
    <w:rsid w:val="000A6E86"/>
    <w:rsid w:val="000B4E2A"/>
    <w:rsid w:val="000C036A"/>
    <w:rsid w:val="000C0A8E"/>
    <w:rsid w:val="000C0B09"/>
    <w:rsid w:val="000C32C9"/>
    <w:rsid w:val="000C39D3"/>
    <w:rsid w:val="000C4AB0"/>
    <w:rsid w:val="000C537F"/>
    <w:rsid w:val="000D4357"/>
    <w:rsid w:val="000D6187"/>
    <w:rsid w:val="000E66CE"/>
    <w:rsid w:val="000E681A"/>
    <w:rsid w:val="000F379B"/>
    <w:rsid w:val="000F39DE"/>
    <w:rsid w:val="001037D4"/>
    <w:rsid w:val="00103F4B"/>
    <w:rsid w:val="00124CD9"/>
    <w:rsid w:val="00126E47"/>
    <w:rsid w:val="00126EBA"/>
    <w:rsid w:val="00131784"/>
    <w:rsid w:val="00135629"/>
    <w:rsid w:val="001400D6"/>
    <w:rsid w:val="001411F9"/>
    <w:rsid w:val="00145157"/>
    <w:rsid w:val="00152CCB"/>
    <w:rsid w:val="0015302D"/>
    <w:rsid w:val="00153F93"/>
    <w:rsid w:val="00156167"/>
    <w:rsid w:val="00156D41"/>
    <w:rsid w:val="00160D81"/>
    <w:rsid w:val="0016532F"/>
    <w:rsid w:val="001656BA"/>
    <w:rsid w:val="00166678"/>
    <w:rsid w:val="00166C92"/>
    <w:rsid w:val="00171449"/>
    <w:rsid w:val="001729E1"/>
    <w:rsid w:val="00176B49"/>
    <w:rsid w:val="00183905"/>
    <w:rsid w:val="001867B2"/>
    <w:rsid w:val="001938B3"/>
    <w:rsid w:val="00193CF9"/>
    <w:rsid w:val="00193F3D"/>
    <w:rsid w:val="00194E83"/>
    <w:rsid w:val="00195634"/>
    <w:rsid w:val="001A1731"/>
    <w:rsid w:val="001A24F7"/>
    <w:rsid w:val="001B2AA1"/>
    <w:rsid w:val="001B46C5"/>
    <w:rsid w:val="001B501B"/>
    <w:rsid w:val="001B5069"/>
    <w:rsid w:val="001B7362"/>
    <w:rsid w:val="001C1899"/>
    <w:rsid w:val="001C3410"/>
    <w:rsid w:val="001C392C"/>
    <w:rsid w:val="001E649D"/>
    <w:rsid w:val="001E712A"/>
    <w:rsid w:val="001F070C"/>
    <w:rsid w:val="001F73FE"/>
    <w:rsid w:val="002010A2"/>
    <w:rsid w:val="002034D0"/>
    <w:rsid w:val="0020483B"/>
    <w:rsid w:val="00205A5F"/>
    <w:rsid w:val="00205D06"/>
    <w:rsid w:val="00212216"/>
    <w:rsid w:val="002151D3"/>
    <w:rsid w:val="002161F6"/>
    <w:rsid w:val="00221808"/>
    <w:rsid w:val="00222F8C"/>
    <w:rsid w:val="002234FE"/>
    <w:rsid w:val="00223A46"/>
    <w:rsid w:val="0022463E"/>
    <w:rsid w:val="0023185F"/>
    <w:rsid w:val="00234183"/>
    <w:rsid w:val="002341A2"/>
    <w:rsid w:val="00235CEA"/>
    <w:rsid w:val="00246CF8"/>
    <w:rsid w:val="00255E29"/>
    <w:rsid w:val="00262B8E"/>
    <w:rsid w:val="00264B75"/>
    <w:rsid w:val="00270744"/>
    <w:rsid w:val="00270ECA"/>
    <w:rsid w:val="002711BF"/>
    <w:rsid w:val="00271712"/>
    <w:rsid w:val="0027500A"/>
    <w:rsid w:val="00277D04"/>
    <w:rsid w:val="00290853"/>
    <w:rsid w:val="00292D9A"/>
    <w:rsid w:val="00297F3B"/>
    <w:rsid w:val="002A07FE"/>
    <w:rsid w:val="002A12A7"/>
    <w:rsid w:val="002B1C6F"/>
    <w:rsid w:val="002B2C09"/>
    <w:rsid w:val="002B3FF8"/>
    <w:rsid w:val="002B7BAB"/>
    <w:rsid w:val="002E5372"/>
    <w:rsid w:val="002F4134"/>
    <w:rsid w:val="00301F74"/>
    <w:rsid w:val="00304D6F"/>
    <w:rsid w:val="003072FF"/>
    <w:rsid w:val="00313140"/>
    <w:rsid w:val="00315C71"/>
    <w:rsid w:val="00324B4A"/>
    <w:rsid w:val="00333C36"/>
    <w:rsid w:val="003416A2"/>
    <w:rsid w:val="00341B02"/>
    <w:rsid w:val="00344614"/>
    <w:rsid w:val="00344AC3"/>
    <w:rsid w:val="003504C5"/>
    <w:rsid w:val="00350D31"/>
    <w:rsid w:val="003519B0"/>
    <w:rsid w:val="0035625D"/>
    <w:rsid w:val="00361700"/>
    <w:rsid w:val="0036214C"/>
    <w:rsid w:val="00364D9B"/>
    <w:rsid w:val="00391172"/>
    <w:rsid w:val="003941D4"/>
    <w:rsid w:val="003A1A48"/>
    <w:rsid w:val="003A220D"/>
    <w:rsid w:val="003A3410"/>
    <w:rsid w:val="003A4ACC"/>
    <w:rsid w:val="003B12FF"/>
    <w:rsid w:val="003B18DC"/>
    <w:rsid w:val="003C22F3"/>
    <w:rsid w:val="003C3FB9"/>
    <w:rsid w:val="003C4B92"/>
    <w:rsid w:val="003C6D6B"/>
    <w:rsid w:val="003E7FE5"/>
    <w:rsid w:val="003F7988"/>
    <w:rsid w:val="003F79C9"/>
    <w:rsid w:val="00402F05"/>
    <w:rsid w:val="004078DF"/>
    <w:rsid w:val="00411F4B"/>
    <w:rsid w:val="00412C41"/>
    <w:rsid w:val="00415036"/>
    <w:rsid w:val="00415E20"/>
    <w:rsid w:val="004207AD"/>
    <w:rsid w:val="0042374D"/>
    <w:rsid w:val="00430E92"/>
    <w:rsid w:val="00444F3B"/>
    <w:rsid w:val="0045185F"/>
    <w:rsid w:val="00452F68"/>
    <w:rsid w:val="00461C34"/>
    <w:rsid w:val="00463F3C"/>
    <w:rsid w:val="00471355"/>
    <w:rsid w:val="00477525"/>
    <w:rsid w:val="00480BE9"/>
    <w:rsid w:val="00481EBF"/>
    <w:rsid w:val="00483D9A"/>
    <w:rsid w:val="00484C53"/>
    <w:rsid w:val="00487B62"/>
    <w:rsid w:val="004907AE"/>
    <w:rsid w:val="00493F19"/>
    <w:rsid w:val="004A0E9E"/>
    <w:rsid w:val="004A3754"/>
    <w:rsid w:val="004B18AD"/>
    <w:rsid w:val="004B317F"/>
    <w:rsid w:val="004B5241"/>
    <w:rsid w:val="004B6633"/>
    <w:rsid w:val="004C5F8A"/>
    <w:rsid w:val="004C656C"/>
    <w:rsid w:val="004D378D"/>
    <w:rsid w:val="004D6FA3"/>
    <w:rsid w:val="004E354A"/>
    <w:rsid w:val="004E59A5"/>
    <w:rsid w:val="004F0DAE"/>
    <w:rsid w:val="004F0E58"/>
    <w:rsid w:val="004F24A2"/>
    <w:rsid w:val="004F3EE5"/>
    <w:rsid w:val="004F51E2"/>
    <w:rsid w:val="004F75A0"/>
    <w:rsid w:val="0050748A"/>
    <w:rsid w:val="00511451"/>
    <w:rsid w:val="00513F89"/>
    <w:rsid w:val="00514F8B"/>
    <w:rsid w:val="00530ACE"/>
    <w:rsid w:val="00535BFB"/>
    <w:rsid w:val="005373CD"/>
    <w:rsid w:val="00537515"/>
    <w:rsid w:val="00542424"/>
    <w:rsid w:val="0054586F"/>
    <w:rsid w:val="005465E4"/>
    <w:rsid w:val="00547401"/>
    <w:rsid w:val="00553DAA"/>
    <w:rsid w:val="00566E99"/>
    <w:rsid w:val="005708FC"/>
    <w:rsid w:val="005745EF"/>
    <w:rsid w:val="00577BAC"/>
    <w:rsid w:val="00585065"/>
    <w:rsid w:val="005936F7"/>
    <w:rsid w:val="005A501C"/>
    <w:rsid w:val="005A5EB8"/>
    <w:rsid w:val="005A7AFE"/>
    <w:rsid w:val="005B334A"/>
    <w:rsid w:val="005C713E"/>
    <w:rsid w:val="005D1238"/>
    <w:rsid w:val="005D22B9"/>
    <w:rsid w:val="005D5781"/>
    <w:rsid w:val="005E018F"/>
    <w:rsid w:val="005F7AC4"/>
    <w:rsid w:val="00604C34"/>
    <w:rsid w:val="00605FA7"/>
    <w:rsid w:val="00613B7F"/>
    <w:rsid w:val="00630CA4"/>
    <w:rsid w:val="00637C4F"/>
    <w:rsid w:val="00650378"/>
    <w:rsid w:val="00665BF1"/>
    <w:rsid w:val="00675C95"/>
    <w:rsid w:val="0067661A"/>
    <w:rsid w:val="0067680B"/>
    <w:rsid w:val="00682614"/>
    <w:rsid w:val="00686C2F"/>
    <w:rsid w:val="00692B7C"/>
    <w:rsid w:val="00695350"/>
    <w:rsid w:val="006A1926"/>
    <w:rsid w:val="006B263C"/>
    <w:rsid w:val="006B5021"/>
    <w:rsid w:val="006C1475"/>
    <w:rsid w:val="006C15E2"/>
    <w:rsid w:val="006C7C6F"/>
    <w:rsid w:val="006D45E7"/>
    <w:rsid w:val="006D7D15"/>
    <w:rsid w:val="006E63AA"/>
    <w:rsid w:val="006F3128"/>
    <w:rsid w:val="00710B4F"/>
    <w:rsid w:val="00710EE2"/>
    <w:rsid w:val="007121E7"/>
    <w:rsid w:val="00720515"/>
    <w:rsid w:val="00724C52"/>
    <w:rsid w:val="00734A20"/>
    <w:rsid w:val="00734D19"/>
    <w:rsid w:val="00737B3D"/>
    <w:rsid w:val="00744891"/>
    <w:rsid w:val="00751AC5"/>
    <w:rsid w:val="00765FD8"/>
    <w:rsid w:val="0077141C"/>
    <w:rsid w:val="0077158A"/>
    <w:rsid w:val="00780493"/>
    <w:rsid w:val="007811FA"/>
    <w:rsid w:val="00782293"/>
    <w:rsid w:val="007855AD"/>
    <w:rsid w:val="00785EDB"/>
    <w:rsid w:val="00786087"/>
    <w:rsid w:val="007874A8"/>
    <w:rsid w:val="00795673"/>
    <w:rsid w:val="007A0EB5"/>
    <w:rsid w:val="007A4277"/>
    <w:rsid w:val="007B288A"/>
    <w:rsid w:val="007B3F2A"/>
    <w:rsid w:val="007B3FCD"/>
    <w:rsid w:val="007B5299"/>
    <w:rsid w:val="007C0648"/>
    <w:rsid w:val="007C2248"/>
    <w:rsid w:val="007C7FC9"/>
    <w:rsid w:val="007D1037"/>
    <w:rsid w:val="007D3857"/>
    <w:rsid w:val="007E3478"/>
    <w:rsid w:val="007E6465"/>
    <w:rsid w:val="007F38E9"/>
    <w:rsid w:val="007F430B"/>
    <w:rsid w:val="008057C1"/>
    <w:rsid w:val="008060EB"/>
    <w:rsid w:val="00806788"/>
    <w:rsid w:val="0081489C"/>
    <w:rsid w:val="008171C2"/>
    <w:rsid w:val="0081720E"/>
    <w:rsid w:val="0081765F"/>
    <w:rsid w:val="00823AAB"/>
    <w:rsid w:val="0082492F"/>
    <w:rsid w:val="0083284C"/>
    <w:rsid w:val="008406EA"/>
    <w:rsid w:val="0084272B"/>
    <w:rsid w:val="00845790"/>
    <w:rsid w:val="00846637"/>
    <w:rsid w:val="0085025D"/>
    <w:rsid w:val="00850C64"/>
    <w:rsid w:val="00860BBA"/>
    <w:rsid w:val="00876FD5"/>
    <w:rsid w:val="00880823"/>
    <w:rsid w:val="00886F4C"/>
    <w:rsid w:val="00890224"/>
    <w:rsid w:val="0089262B"/>
    <w:rsid w:val="008927C3"/>
    <w:rsid w:val="00896C90"/>
    <w:rsid w:val="008A1B2E"/>
    <w:rsid w:val="008A64F7"/>
    <w:rsid w:val="008B37F3"/>
    <w:rsid w:val="008B401C"/>
    <w:rsid w:val="008B5DD9"/>
    <w:rsid w:val="008D2F60"/>
    <w:rsid w:val="008D4A3F"/>
    <w:rsid w:val="008D64BD"/>
    <w:rsid w:val="008E0340"/>
    <w:rsid w:val="008E0FBF"/>
    <w:rsid w:val="008E5E98"/>
    <w:rsid w:val="008E70E7"/>
    <w:rsid w:val="008F1D60"/>
    <w:rsid w:val="008F4298"/>
    <w:rsid w:val="008F5BBA"/>
    <w:rsid w:val="0090076E"/>
    <w:rsid w:val="009014A5"/>
    <w:rsid w:val="00902D0D"/>
    <w:rsid w:val="00903340"/>
    <w:rsid w:val="00903BE4"/>
    <w:rsid w:val="00905053"/>
    <w:rsid w:val="00910738"/>
    <w:rsid w:val="00921251"/>
    <w:rsid w:val="009219EB"/>
    <w:rsid w:val="00927503"/>
    <w:rsid w:val="00927924"/>
    <w:rsid w:val="009325A0"/>
    <w:rsid w:val="0093393A"/>
    <w:rsid w:val="009353F6"/>
    <w:rsid w:val="00935697"/>
    <w:rsid w:val="009357BA"/>
    <w:rsid w:val="009420DD"/>
    <w:rsid w:val="00943E9D"/>
    <w:rsid w:val="00945C00"/>
    <w:rsid w:val="00950945"/>
    <w:rsid w:val="00953CCB"/>
    <w:rsid w:val="009554C2"/>
    <w:rsid w:val="00964D3F"/>
    <w:rsid w:val="00971C75"/>
    <w:rsid w:val="00976761"/>
    <w:rsid w:val="009841B1"/>
    <w:rsid w:val="00987347"/>
    <w:rsid w:val="009914E9"/>
    <w:rsid w:val="009968A8"/>
    <w:rsid w:val="009A5F5C"/>
    <w:rsid w:val="009C4737"/>
    <w:rsid w:val="009C51AA"/>
    <w:rsid w:val="009D35EA"/>
    <w:rsid w:val="009E049D"/>
    <w:rsid w:val="009E40B6"/>
    <w:rsid w:val="009E7130"/>
    <w:rsid w:val="009F1178"/>
    <w:rsid w:val="00A0012E"/>
    <w:rsid w:val="00A06A0E"/>
    <w:rsid w:val="00A1168B"/>
    <w:rsid w:val="00A149E1"/>
    <w:rsid w:val="00A24513"/>
    <w:rsid w:val="00A25AD8"/>
    <w:rsid w:val="00A26081"/>
    <w:rsid w:val="00A26F18"/>
    <w:rsid w:val="00A31016"/>
    <w:rsid w:val="00A37586"/>
    <w:rsid w:val="00A42106"/>
    <w:rsid w:val="00A43FA9"/>
    <w:rsid w:val="00A46D77"/>
    <w:rsid w:val="00A47B90"/>
    <w:rsid w:val="00A57004"/>
    <w:rsid w:val="00A62495"/>
    <w:rsid w:val="00A75BFA"/>
    <w:rsid w:val="00A8370F"/>
    <w:rsid w:val="00A87267"/>
    <w:rsid w:val="00A9046C"/>
    <w:rsid w:val="00A910C0"/>
    <w:rsid w:val="00A975FD"/>
    <w:rsid w:val="00AA260F"/>
    <w:rsid w:val="00AB31CD"/>
    <w:rsid w:val="00AB5B50"/>
    <w:rsid w:val="00AD0FBE"/>
    <w:rsid w:val="00AD1FA6"/>
    <w:rsid w:val="00AD2DAE"/>
    <w:rsid w:val="00AD53F0"/>
    <w:rsid w:val="00AD540A"/>
    <w:rsid w:val="00AE1876"/>
    <w:rsid w:val="00AE19BD"/>
    <w:rsid w:val="00AF26E6"/>
    <w:rsid w:val="00AF3282"/>
    <w:rsid w:val="00B005AB"/>
    <w:rsid w:val="00B02354"/>
    <w:rsid w:val="00B032E7"/>
    <w:rsid w:val="00B0422C"/>
    <w:rsid w:val="00B04A13"/>
    <w:rsid w:val="00B05253"/>
    <w:rsid w:val="00B1015A"/>
    <w:rsid w:val="00B10CE4"/>
    <w:rsid w:val="00B12C89"/>
    <w:rsid w:val="00B144B5"/>
    <w:rsid w:val="00B172D0"/>
    <w:rsid w:val="00B2098E"/>
    <w:rsid w:val="00B256C2"/>
    <w:rsid w:val="00B26E0A"/>
    <w:rsid w:val="00B37FDC"/>
    <w:rsid w:val="00B409D6"/>
    <w:rsid w:val="00B52D22"/>
    <w:rsid w:val="00B57DD9"/>
    <w:rsid w:val="00B63E73"/>
    <w:rsid w:val="00B65D2E"/>
    <w:rsid w:val="00B72232"/>
    <w:rsid w:val="00B7429F"/>
    <w:rsid w:val="00B8147B"/>
    <w:rsid w:val="00B86EEB"/>
    <w:rsid w:val="00B875AE"/>
    <w:rsid w:val="00B91D76"/>
    <w:rsid w:val="00B94BAC"/>
    <w:rsid w:val="00B951B4"/>
    <w:rsid w:val="00B95315"/>
    <w:rsid w:val="00BA1D7C"/>
    <w:rsid w:val="00BA4795"/>
    <w:rsid w:val="00BB0A65"/>
    <w:rsid w:val="00BB496C"/>
    <w:rsid w:val="00BB6428"/>
    <w:rsid w:val="00BB6DD1"/>
    <w:rsid w:val="00BD5E77"/>
    <w:rsid w:val="00BE1525"/>
    <w:rsid w:val="00BE1AF1"/>
    <w:rsid w:val="00BE6DB2"/>
    <w:rsid w:val="00BF04E9"/>
    <w:rsid w:val="00BF0BF6"/>
    <w:rsid w:val="00BF2549"/>
    <w:rsid w:val="00C00EDC"/>
    <w:rsid w:val="00C02FCC"/>
    <w:rsid w:val="00C047A0"/>
    <w:rsid w:val="00C064E4"/>
    <w:rsid w:val="00C10DE2"/>
    <w:rsid w:val="00C12E58"/>
    <w:rsid w:val="00C200FE"/>
    <w:rsid w:val="00C20989"/>
    <w:rsid w:val="00C22A60"/>
    <w:rsid w:val="00C23C0C"/>
    <w:rsid w:val="00C254EB"/>
    <w:rsid w:val="00C37254"/>
    <w:rsid w:val="00C54CE7"/>
    <w:rsid w:val="00C7114D"/>
    <w:rsid w:val="00C73D94"/>
    <w:rsid w:val="00C76A8F"/>
    <w:rsid w:val="00C80203"/>
    <w:rsid w:val="00C80F5A"/>
    <w:rsid w:val="00C95C57"/>
    <w:rsid w:val="00CA1236"/>
    <w:rsid w:val="00CA49A1"/>
    <w:rsid w:val="00CB068C"/>
    <w:rsid w:val="00CB28BA"/>
    <w:rsid w:val="00CC3D0F"/>
    <w:rsid w:val="00CC6B23"/>
    <w:rsid w:val="00CD4300"/>
    <w:rsid w:val="00CE234E"/>
    <w:rsid w:val="00CE265F"/>
    <w:rsid w:val="00CE3CD5"/>
    <w:rsid w:val="00CE6578"/>
    <w:rsid w:val="00CF6669"/>
    <w:rsid w:val="00CF7FBA"/>
    <w:rsid w:val="00D03DF9"/>
    <w:rsid w:val="00D067EE"/>
    <w:rsid w:val="00D10BAB"/>
    <w:rsid w:val="00D13F96"/>
    <w:rsid w:val="00D24463"/>
    <w:rsid w:val="00D24E16"/>
    <w:rsid w:val="00D27904"/>
    <w:rsid w:val="00D30E3E"/>
    <w:rsid w:val="00D3153D"/>
    <w:rsid w:val="00D421E3"/>
    <w:rsid w:val="00D4290F"/>
    <w:rsid w:val="00D4475C"/>
    <w:rsid w:val="00D447D5"/>
    <w:rsid w:val="00D51ADB"/>
    <w:rsid w:val="00D574A0"/>
    <w:rsid w:val="00D61FCA"/>
    <w:rsid w:val="00D704FB"/>
    <w:rsid w:val="00D70B6C"/>
    <w:rsid w:val="00D729D6"/>
    <w:rsid w:val="00D75F26"/>
    <w:rsid w:val="00D84712"/>
    <w:rsid w:val="00D871BB"/>
    <w:rsid w:val="00D872C7"/>
    <w:rsid w:val="00D87B07"/>
    <w:rsid w:val="00DB15BC"/>
    <w:rsid w:val="00DB73FE"/>
    <w:rsid w:val="00DC35A9"/>
    <w:rsid w:val="00DC411F"/>
    <w:rsid w:val="00DC5B52"/>
    <w:rsid w:val="00DC5D02"/>
    <w:rsid w:val="00DF15BC"/>
    <w:rsid w:val="00DF1CD2"/>
    <w:rsid w:val="00DF25DA"/>
    <w:rsid w:val="00DF29AA"/>
    <w:rsid w:val="00DF494A"/>
    <w:rsid w:val="00DF596F"/>
    <w:rsid w:val="00DF68C0"/>
    <w:rsid w:val="00E00031"/>
    <w:rsid w:val="00E0530E"/>
    <w:rsid w:val="00E05632"/>
    <w:rsid w:val="00E05B67"/>
    <w:rsid w:val="00E05D05"/>
    <w:rsid w:val="00E13E9B"/>
    <w:rsid w:val="00E17941"/>
    <w:rsid w:val="00E21DC8"/>
    <w:rsid w:val="00E27E4A"/>
    <w:rsid w:val="00E34D14"/>
    <w:rsid w:val="00E54F6E"/>
    <w:rsid w:val="00E56627"/>
    <w:rsid w:val="00E6043B"/>
    <w:rsid w:val="00E60595"/>
    <w:rsid w:val="00E63D4B"/>
    <w:rsid w:val="00E70764"/>
    <w:rsid w:val="00E720A2"/>
    <w:rsid w:val="00E73BA9"/>
    <w:rsid w:val="00E742B6"/>
    <w:rsid w:val="00E756EA"/>
    <w:rsid w:val="00E76ADB"/>
    <w:rsid w:val="00E77653"/>
    <w:rsid w:val="00E818C1"/>
    <w:rsid w:val="00E83D0D"/>
    <w:rsid w:val="00E84397"/>
    <w:rsid w:val="00E949A9"/>
    <w:rsid w:val="00E94EA7"/>
    <w:rsid w:val="00E95216"/>
    <w:rsid w:val="00E96EC6"/>
    <w:rsid w:val="00E97451"/>
    <w:rsid w:val="00EA313C"/>
    <w:rsid w:val="00EB73DD"/>
    <w:rsid w:val="00EB7CE0"/>
    <w:rsid w:val="00EB7D88"/>
    <w:rsid w:val="00EC2F31"/>
    <w:rsid w:val="00EC42B8"/>
    <w:rsid w:val="00EC665D"/>
    <w:rsid w:val="00ED01B1"/>
    <w:rsid w:val="00ED352D"/>
    <w:rsid w:val="00ED461A"/>
    <w:rsid w:val="00EE243A"/>
    <w:rsid w:val="00EE7A78"/>
    <w:rsid w:val="00EF6E94"/>
    <w:rsid w:val="00F0122B"/>
    <w:rsid w:val="00F036C7"/>
    <w:rsid w:val="00F0561F"/>
    <w:rsid w:val="00F1256E"/>
    <w:rsid w:val="00F150E5"/>
    <w:rsid w:val="00F151A3"/>
    <w:rsid w:val="00F1613B"/>
    <w:rsid w:val="00F1650A"/>
    <w:rsid w:val="00F22B25"/>
    <w:rsid w:val="00F35CBD"/>
    <w:rsid w:val="00F36FCD"/>
    <w:rsid w:val="00F422CE"/>
    <w:rsid w:val="00F44594"/>
    <w:rsid w:val="00F46948"/>
    <w:rsid w:val="00F46CF3"/>
    <w:rsid w:val="00F5457D"/>
    <w:rsid w:val="00F54B17"/>
    <w:rsid w:val="00F54D24"/>
    <w:rsid w:val="00F619BF"/>
    <w:rsid w:val="00F63782"/>
    <w:rsid w:val="00F64219"/>
    <w:rsid w:val="00F7187E"/>
    <w:rsid w:val="00F73BD6"/>
    <w:rsid w:val="00F77AFF"/>
    <w:rsid w:val="00F83D56"/>
    <w:rsid w:val="00F8584E"/>
    <w:rsid w:val="00F95C59"/>
    <w:rsid w:val="00FA63AD"/>
    <w:rsid w:val="00FA65AD"/>
    <w:rsid w:val="00FB0F39"/>
    <w:rsid w:val="00FB6391"/>
    <w:rsid w:val="00FB64AF"/>
    <w:rsid w:val="00FC0285"/>
    <w:rsid w:val="00FC573F"/>
    <w:rsid w:val="00FC6FEC"/>
    <w:rsid w:val="00FD10A3"/>
    <w:rsid w:val="00FD1D0D"/>
    <w:rsid w:val="00FD1ED4"/>
    <w:rsid w:val="00FD28FC"/>
    <w:rsid w:val="00FD3164"/>
    <w:rsid w:val="00FD4349"/>
    <w:rsid w:val="00FE57EA"/>
    <w:rsid w:val="00FE7B16"/>
    <w:rsid w:val="00FF2F19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72EA7"/>
  <w15:docId w15:val="{7BCED557-E02F-47FA-878B-8EC7D63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BA"/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pPr>
      <w:keepNext/>
      <w:tabs>
        <w:tab w:val="left" w:pos="720"/>
      </w:tabs>
      <w:spacing w:after="360" w:line="360" w:lineRule="exact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BodyText"/>
    <w:qFormat/>
    <w:rsid w:val="00AB5B50"/>
    <w:pPr>
      <w:keepNext/>
      <w:tabs>
        <w:tab w:val="left" w:pos="720"/>
      </w:tabs>
      <w:spacing w:after="160" w:line="280" w:lineRule="exact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Heading2"/>
    <w:next w:val="BodyText"/>
    <w:qFormat/>
    <w:rsid w:val="003E7FE5"/>
    <w:pPr>
      <w:spacing w:after="120" w:line="240" w:lineRule="exact"/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pPr>
      <w:outlineLvl w:val="3"/>
    </w:pPr>
    <w:rPr>
      <w:b w:val="0"/>
    </w:rPr>
  </w:style>
  <w:style w:type="paragraph" w:styleId="Heading5">
    <w:name w:val="heading 5"/>
    <w:basedOn w:val="Heading4"/>
    <w:next w:val="BodyText"/>
    <w:qFormat/>
    <w:pPr>
      <w:outlineLvl w:val="4"/>
    </w:pPr>
    <w:rPr>
      <w:i/>
      <w:sz w:val="18"/>
    </w:rPr>
  </w:style>
  <w:style w:type="paragraph" w:styleId="Heading6">
    <w:name w:val="heading 6"/>
    <w:basedOn w:val="Normal"/>
    <w:next w:val="BodyText"/>
    <w:qFormat/>
    <w:pPr>
      <w:spacing w:after="160" w:line="240" w:lineRule="exac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qFormat/>
    <w:rsid w:val="008F5BBA"/>
    <w:pPr>
      <w:spacing w:after="120"/>
    </w:pPr>
    <w:rPr>
      <w:rFonts w:ascii="Cambria" w:hAnsi="Cambria"/>
      <w:sz w:val="18"/>
    </w:rPr>
  </w:style>
  <w:style w:type="paragraph" w:styleId="BodyTextIndent">
    <w:name w:val="Body Text Indent"/>
    <w:basedOn w:val="BodyText"/>
    <w:semiHidden/>
    <w:pPr>
      <w:ind w:left="360"/>
    </w:pPr>
  </w:style>
  <w:style w:type="paragraph" w:customStyle="1" w:styleId="BodyTextnum">
    <w:name w:val="Body Text num"/>
    <w:basedOn w:val="BodyText"/>
    <w:pPr>
      <w:ind w:left="360" w:hanging="360"/>
    </w:pPr>
  </w:style>
  <w:style w:type="paragraph" w:styleId="Caption">
    <w:name w:val="caption"/>
    <w:basedOn w:val="Normal"/>
    <w:next w:val="Normal"/>
    <w:qFormat/>
    <w:pPr>
      <w:keepNext/>
      <w:spacing w:after="240" w:line="200" w:lineRule="exact"/>
      <w:ind w:left="1080" w:hanging="1080"/>
    </w:pPr>
    <w:rPr>
      <w:rFonts w:ascii="Arial" w:hAnsi="Arial"/>
      <w:b/>
      <w:sz w:val="18"/>
    </w:rPr>
  </w:style>
  <w:style w:type="character" w:styleId="FootnoteReference">
    <w:name w:val="footnote reference"/>
    <w:semiHidden/>
    <w:rPr>
      <w:rFonts w:ascii="Book Antiqua" w:hAnsi="Book Antiqua"/>
      <w:sz w:val="20"/>
      <w:vertAlign w:val="superscript"/>
    </w:rPr>
  </w:style>
  <w:style w:type="paragraph" w:styleId="FootnoteText">
    <w:name w:val="footnote text"/>
    <w:basedOn w:val="Normal"/>
    <w:semiHidden/>
    <w:pPr>
      <w:keepLines/>
      <w:spacing w:after="40" w:line="180" w:lineRule="exact"/>
    </w:pPr>
    <w:rPr>
      <w:sz w:val="16"/>
    </w:rPr>
  </w:style>
  <w:style w:type="paragraph" w:customStyle="1" w:styleId="TableText">
    <w:name w:val="Table Text"/>
    <w:basedOn w:val="Normal"/>
    <w:pPr>
      <w:tabs>
        <w:tab w:val="left" w:pos="234"/>
      </w:tabs>
      <w:spacing w:before="60" w:after="60" w:line="180" w:lineRule="exact"/>
      <w:ind w:right="216"/>
    </w:pPr>
    <w:rPr>
      <w:rFonts w:ascii="Arial" w:hAnsi="Arial"/>
      <w:sz w:val="16"/>
    </w:rPr>
  </w:style>
  <w:style w:type="paragraph" w:customStyle="1" w:styleId="TableTextLast">
    <w:name w:val="Table Text Last"/>
    <w:basedOn w:val="TableText"/>
    <w:pPr>
      <w:spacing w:after="80"/>
    </w:pPr>
  </w:style>
  <w:style w:type="paragraph" w:styleId="Header">
    <w:name w:val="header"/>
    <w:basedOn w:val="Normal"/>
    <w:semiHidden/>
    <w:pPr>
      <w:tabs>
        <w:tab w:val="right" w:pos="7200"/>
      </w:tabs>
    </w:pPr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pPr>
      <w:tabs>
        <w:tab w:val="right" w:pos="8640"/>
        <w:tab w:val="right" w:pos="9360"/>
      </w:tabs>
    </w:pPr>
    <w:rPr>
      <w:rFonts w:ascii="Arial" w:hAnsi="Arial"/>
      <w:b/>
      <w:sz w:val="16"/>
    </w:rPr>
  </w:style>
  <w:style w:type="paragraph" w:customStyle="1" w:styleId="textfirst">
    <w:name w:val="text first"/>
    <w:basedOn w:val="Normal"/>
    <w:next w:val="Normal"/>
    <w:pPr>
      <w:tabs>
        <w:tab w:val="left" w:pos="360"/>
      </w:tabs>
      <w:spacing w:before="60"/>
    </w:pPr>
    <w:rPr>
      <w:rFonts w:ascii="Arial" w:hAnsi="Arial"/>
    </w:rPr>
  </w:style>
  <w:style w:type="paragraph" w:customStyle="1" w:styleId="BodyTextLast">
    <w:name w:val="Body Text Last"/>
    <w:basedOn w:val="BodyText"/>
    <w:pPr>
      <w:spacing w:after="480"/>
    </w:pPr>
  </w:style>
  <w:style w:type="character" w:styleId="PageNumber">
    <w:name w:val="page number"/>
    <w:semiHidden/>
    <w:rPr>
      <w:rFonts w:ascii="Helvetica" w:hAnsi="Helvetica"/>
      <w:b/>
      <w:sz w:val="16"/>
    </w:rPr>
  </w:style>
  <w:style w:type="paragraph" w:styleId="ListBullet">
    <w:name w:val="List Bullet"/>
    <w:basedOn w:val="BodyText"/>
    <w:semiHidden/>
    <w:pPr>
      <w:ind w:left="360" w:hanging="360"/>
    </w:pPr>
  </w:style>
  <w:style w:type="paragraph" w:styleId="ListBullet2">
    <w:name w:val="List Bullet 2"/>
    <w:basedOn w:val="ListBullet"/>
    <w:semiHidden/>
    <w:pPr>
      <w:ind w:left="720"/>
    </w:pPr>
  </w:style>
  <w:style w:type="paragraph" w:customStyle="1" w:styleId="ListBullet2Last">
    <w:name w:val="List Bullet 2 Last"/>
    <w:basedOn w:val="ListBullet2"/>
    <w:pPr>
      <w:spacing w:after="480"/>
    </w:pPr>
  </w:style>
  <w:style w:type="paragraph" w:customStyle="1" w:styleId="ListBulletLast">
    <w:name w:val="List Bullet Last"/>
    <w:basedOn w:val="ListBullet2"/>
    <w:rsid w:val="00A57004"/>
    <w:pPr>
      <w:numPr>
        <w:numId w:val="15"/>
      </w:numPr>
      <w:spacing w:after="240"/>
      <w:ind w:left="714" w:hanging="357"/>
    </w:pPr>
  </w:style>
  <w:style w:type="paragraph" w:styleId="ListNumber">
    <w:name w:val="List Number"/>
    <w:basedOn w:val="Normal"/>
    <w:semiHidden/>
    <w:pPr>
      <w:spacing w:after="160" w:line="240" w:lineRule="exact"/>
      <w:ind w:left="360" w:hanging="360"/>
    </w:pPr>
  </w:style>
  <w:style w:type="paragraph" w:customStyle="1" w:styleId="ListNumberLast">
    <w:name w:val="List Number Last"/>
    <w:basedOn w:val="ListNumber"/>
    <w:pPr>
      <w:spacing w:after="480"/>
    </w:pPr>
  </w:style>
  <w:style w:type="paragraph" w:customStyle="1" w:styleId="PostTableNotes">
    <w:name w:val="Post Table Notes"/>
    <w:basedOn w:val="TableText"/>
  </w:style>
  <w:style w:type="paragraph" w:customStyle="1" w:styleId="PostTableNotesLast">
    <w:name w:val="Post Table Notes Last"/>
    <w:basedOn w:val="PostTableNotes"/>
    <w:pPr>
      <w:spacing w:after="480"/>
    </w:pPr>
  </w:style>
  <w:style w:type="paragraph" w:customStyle="1" w:styleId="TableHead">
    <w:name w:val="Table Head"/>
    <w:basedOn w:val="Normal"/>
    <w:pPr>
      <w:spacing w:before="60" w:after="60" w:line="180" w:lineRule="exact"/>
      <w:ind w:left="234" w:right="18" w:hanging="234"/>
    </w:pPr>
    <w:rPr>
      <w:rFonts w:ascii="Arial" w:hAnsi="Arial"/>
      <w:b/>
      <w:sz w:val="16"/>
    </w:rPr>
  </w:style>
  <w:style w:type="paragraph" w:styleId="Date">
    <w:name w:val="Date"/>
    <w:basedOn w:val="BodyText"/>
    <w:next w:val="Normal"/>
    <w:semiHidden/>
    <w:pPr>
      <w:spacing w:after="440"/>
    </w:pPr>
    <w:rPr>
      <w:spacing w:val="-5"/>
    </w:rPr>
  </w:style>
  <w:style w:type="paragraph" w:styleId="Salutation">
    <w:name w:val="Salutation"/>
    <w:basedOn w:val="BodyText"/>
    <w:next w:val="BodyText"/>
    <w:semiHidden/>
    <w:pPr>
      <w:spacing w:before="240" w:after="240"/>
    </w:pPr>
  </w:style>
  <w:style w:type="paragraph" w:customStyle="1" w:styleId="SubjectLine">
    <w:name w:val="Subject Line"/>
    <w:basedOn w:val="BodyText"/>
    <w:next w:val="BodyText"/>
    <w:pPr>
      <w:spacing w:after="240"/>
    </w:pPr>
    <w:rPr>
      <w:rFonts w:ascii="Arial" w:hAnsi="Arial"/>
      <w:b/>
      <w:sz w:val="20"/>
      <w:u w:val="single"/>
    </w:rPr>
  </w:style>
  <w:style w:type="paragraph" w:customStyle="1" w:styleId="SignatureName">
    <w:name w:val="Signature Name"/>
    <w:basedOn w:val="BodyText"/>
    <w:next w:val="SignatureJobTitle"/>
    <w:pPr>
      <w:keepNext/>
      <w:spacing w:before="880" w:after="0" w:line="220" w:lineRule="atLeast"/>
    </w:pPr>
  </w:style>
  <w:style w:type="paragraph" w:customStyle="1" w:styleId="SignatureJobTitle">
    <w:name w:val="Signature Job Title"/>
    <w:basedOn w:val="SignatureName"/>
    <w:next w:val="Normal"/>
    <w:pPr>
      <w:spacing w:before="0"/>
    </w:pPr>
  </w:style>
  <w:style w:type="paragraph" w:styleId="Signature">
    <w:name w:val="Signature"/>
    <w:basedOn w:val="Normal"/>
    <w:semiHidden/>
    <w:pPr>
      <w:ind w:left="4320"/>
    </w:pPr>
  </w:style>
  <w:style w:type="paragraph" w:customStyle="1" w:styleId="SignatureCompanyName">
    <w:name w:val="Signature Company Name"/>
    <w:basedOn w:val="SignatureName"/>
    <w:next w:val="Normal"/>
    <w:pPr>
      <w:spacing w:before="0"/>
    </w:pPr>
  </w:style>
  <w:style w:type="paragraph" w:customStyle="1" w:styleId="InsideAddress">
    <w:name w:val="Inside Address"/>
    <w:basedOn w:val="BodyText"/>
    <w:pPr>
      <w:spacing w:after="0" w:line="220" w:lineRule="atLeast"/>
    </w:pPr>
    <w:rPr>
      <w:spacing w:val="-5"/>
    </w:rPr>
  </w:style>
  <w:style w:type="paragraph" w:styleId="Closing">
    <w:name w:val="Closing"/>
    <w:basedOn w:val="BodyTex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customStyle="1" w:styleId="TableTextBullet">
    <w:name w:val="Table Text Bullet"/>
    <w:basedOn w:val="TableText"/>
    <w:pPr>
      <w:numPr>
        <w:numId w:val="1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Times New Roman" w:hAnsi="Times New Roman"/>
      <w:lang w:val="en-CA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BodyTextBold">
    <w:name w:val="Body Text Bold"/>
    <w:basedOn w:val="BodyText"/>
    <w:rPr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Italic">
    <w:name w:val="Italic"/>
    <w:rPr>
      <w:i/>
    </w:rPr>
  </w:style>
  <w:style w:type="character" w:customStyle="1" w:styleId="bold">
    <w:name w:val="bold"/>
    <w:rPr>
      <w:b/>
      <w:noProof w:val="0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customStyle="1" w:styleId="listbulletindent">
    <w:name w:val="list bullet indent"/>
    <w:basedOn w:val="BodyText"/>
    <w:pPr>
      <w:tabs>
        <w:tab w:val="left" w:pos="14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ind w:right="3870"/>
      <w:textAlignment w:val="baseline"/>
    </w:pPr>
    <w:rPr>
      <w:rFonts w:ascii="Arial" w:hAnsi="Arial" w:cs="Arial"/>
      <w:sz w:val="18"/>
      <w:lang w:val="en-GB"/>
    </w:r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BodyTextIndent2">
    <w:name w:val="Body Text Indent 2"/>
    <w:basedOn w:val="Normal"/>
    <w:semiHidden/>
    <w:pPr>
      <w:ind w:left="720" w:hanging="720"/>
    </w:pPr>
    <w:rPr>
      <w:rFonts w:ascii="Times New Roman" w:hAnsi="Times New Roman"/>
      <w:lang w:val="en-GB"/>
    </w:rPr>
  </w:style>
  <w:style w:type="paragraph" w:customStyle="1" w:styleId="BulletedList">
    <w:name w:val="Bulleted List"/>
    <w:basedOn w:val="Normal"/>
    <w:pPr>
      <w:numPr>
        <w:ilvl w:val="1"/>
        <w:numId w:val="4"/>
      </w:numPr>
    </w:p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D06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3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BF0B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Emphasis">
    <w:name w:val="Emphasis"/>
    <w:uiPriority w:val="20"/>
    <w:qFormat/>
    <w:rsid w:val="00BF0BF6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FE57EA"/>
    <w:pPr>
      <w:spacing w:after="100"/>
    </w:pPr>
    <w:rPr>
      <w:rFonts w:ascii="Calibri" w:hAnsi="Calibri"/>
      <w:sz w:val="22"/>
      <w:szCs w:val="22"/>
      <w:lang w:val="en-CA"/>
    </w:rPr>
  </w:style>
  <w:style w:type="character" w:styleId="Hyperlink">
    <w:name w:val="Hyperlink"/>
    <w:uiPriority w:val="99"/>
    <w:unhideWhenUsed/>
    <w:rsid w:val="00FE57EA"/>
    <w:rPr>
      <w:color w:val="0000FF"/>
      <w:u w:val="single"/>
    </w:rPr>
  </w:style>
  <w:style w:type="paragraph" w:customStyle="1" w:styleId="BodyText1">
    <w:name w:val="Body Text1"/>
    <w:basedOn w:val="BodyText"/>
    <w:autoRedefine/>
    <w:qFormat/>
    <w:rsid w:val="00F36FCD"/>
    <w:pPr>
      <w:spacing w:after="160"/>
      <w:ind w:left="1440" w:hanging="1440"/>
    </w:pPr>
    <w:rPr>
      <w:rFonts w:ascii="Calibri" w:hAnsi="Calibri"/>
      <w:sz w:val="24"/>
      <w:szCs w:val="24"/>
      <w:shd w:val="clear" w:color="auto" w:fill="FFFFFF"/>
    </w:rPr>
  </w:style>
  <w:style w:type="character" w:customStyle="1" w:styleId="Mention1">
    <w:name w:val="Mention1"/>
    <w:uiPriority w:val="99"/>
    <w:semiHidden/>
    <w:unhideWhenUsed/>
    <w:rsid w:val="00976761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B46C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6B263C"/>
    <w:rPr>
      <w:rFonts w:ascii="Arial" w:hAnsi="Arial"/>
      <w:b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33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3340"/>
    <w:rPr>
      <w:rFonts w:ascii="Book Antiqua" w:hAnsi="Book Antiqu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4357"/>
    <w:rPr>
      <w:rFonts w:ascii="Arial" w:hAnsi="Arial"/>
      <w:b/>
      <w:kern w:val="28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D7C"/>
    <w:rPr>
      <w:color w:val="808080"/>
      <w:shd w:val="clear" w:color="auto" w:fill="E6E6E6"/>
    </w:rPr>
  </w:style>
  <w:style w:type="paragraph" w:customStyle="1" w:styleId="body-text-01">
    <w:name w:val="body-text-01"/>
    <w:basedOn w:val="Normal"/>
    <w:rsid w:val="000566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-2">
    <w:name w:val="c-2"/>
    <w:basedOn w:val="DefaultParagraphFont"/>
    <w:rsid w:val="0005664E"/>
  </w:style>
  <w:style w:type="paragraph" w:styleId="NormalWeb">
    <w:name w:val="Normal (Web)"/>
    <w:basedOn w:val="Normal"/>
    <w:uiPriority w:val="99"/>
    <w:semiHidden/>
    <w:unhideWhenUsed/>
    <w:rsid w:val="004E59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d8fnQxksLHPhvKsC9" TargetMode="External"/><Relationship Id="rId13" Type="http://schemas.openxmlformats.org/officeDocument/2006/relationships/hyperlink" Target="https://goo.gl/maps/SN6KTVkSu9vcewqb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goo.gl/maps/MUCPXm1QSdFYANTQ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ian.barber@selectseed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5jNuHieini2LeaDR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rthernlightswinery.c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rkervillebee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maps/bR5Y7XCf3gx9rmSF8" TargetMode="External"/><Relationship Id="rId14" Type="http://schemas.openxmlformats.org/officeDocument/2006/relationships/hyperlink" Target="https://goo.gl/maps/EnjJQ6PZpqVdvPP3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anz\Templates\FGC%20docs\FGC%20Agenda%20Feb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3A66-ACCA-4C92-919D-B88AE86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FGC Agenda Feb2001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FGC Agenda</vt:lpstr>
    </vt:vector>
  </TitlesOfParts>
  <Company>Forest Genetics Council of BC</Company>
  <LinksUpToDate>false</LinksUpToDate>
  <CharactersWithSpaces>3494</CharactersWithSpaces>
  <SharedDoc>false</SharedDoc>
  <HLinks>
    <vt:vector size="36" baseType="variant"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http://www.genomebc.ca/news-events/news-releases/2016-news-releases/forest-outputs-under-threat-genomics-research-making-difference/</vt:lpwstr>
      </vt:variant>
      <vt:variant>
        <vt:lpwstr/>
      </vt:variant>
      <vt:variant>
        <vt:i4>2621536</vt:i4>
      </vt:variant>
      <vt:variant>
        <vt:i4>12</vt:i4>
      </vt:variant>
      <vt:variant>
        <vt:i4>0</vt:i4>
      </vt:variant>
      <vt:variant>
        <vt:i4>5</vt:i4>
      </vt:variant>
      <vt:variant>
        <vt:lpwstr>http://www.genomebc.ca/news-events/news-releases/2017-news-releases/combatting-invasive-alien-species-groundbreaking-research-taking-charge-intrusive-pests-and-pathogens/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http://www.genomebc.ca/news-events/news-releases/2017-news-releases/forest-technology-building-better-renewable-resources/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http://www.genomebc.ca/news-events/news-releases/2017-news-releases/planting-tomorrows-trees-today-climate-change-threatening-health-canadas-forests-revolutionary-genomics-research-will-give-fores/</vt:lpwstr>
      </vt:variant>
      <vt:variant>
        <vt:lpwstr/>
      </vt:variant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http://www.fgcouncil.bc.ca/FGC_Strategic_Plan_Web_2015-20_04Nov2015.pdf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https://goo.gl/maps/z941TSXVvBE2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FGC Agenda</dc:title>
  <dc:subject>Meeting Dec 7, 2004</dc:subject>
  <dc:creator>Jack Woods</dc:creator>
  <cp:keywords>FGC, Meetings</cp:keywords>
  <cp:lastModifiedBy>Brian Barber</cp:lastModifiedBy>
  <cp:revision>2</cp:revision>
  <cp:lastPrinted>2017-10-17T02:52:00Z</cp:lastPrinted>
  <dcterms:created xsi:type="dcterms:W3CDTF">2021-10-08T00:46:00Z</dcterms:created>
  <dcterms:modified xsi:type="dcterms:W3CDTF">2021-10-08T00:46:00Z</dcterms:modified>
  <cp:category>FGC</cp:category>
</cp:coreProperties>
</file>